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B4083" w14:textId="77777777" w:rsidR="00E63D58" w:rsidRPr="00E63D58" w:rsidRDefault="00E63D58" w:rsidP="00E63D58">
      <w:pPr>
        <w:shd w:val="clear" w:color="auto" w:fill="FFFFFF"/>
        <w:spacing w:before="319" w:after="319" w:line="240" w:lineRule="auto"/>
        <w:outlineLvl w:val="3"/>
        <w:rPr>
          <w:rFonts w:ascii="Arial" w:eastAsia="Times New Roman" w:hAnsi="Arial" w:cs="Arial"/>
          <w:b/>
          <w:bCs/>
          <w:color w:val="333333"/>
          <w:sz w:val="27"/>
          <w:szCs w:val="27"/>
        </w:rPr>
      </w:pPr>
      <w:r w:rsidRPr="00E63D58">
        <w:rPr>
          <w:rFonts w:ascii="Arial" w:eastAsia="Times New Roman" w:hAnsi="Arial" w:cs="Arial"/>
          <w:b/>
          <w:bCs/>
          <w:color w:val="333333"/>
          <w:sz w:val="27"/>
          <w:szCs w:val="27"/>
        </w:rPr>
        <w:t>FERPA (Family Educational Rights &amp; Privacy Act)</w:t>
      </w:r>
    </w:p>
    <w:p w14:paraId="1476C745" w14:textId="77777777" w:rsidR="00E63D58" w:rsidRPr="00E63D58" w:rsidRDefault="00E63D58" w:rsidP="00E63D58">
      <w:pPr>
        <w:shd w:val="clear" w:color="auto" w:fill="FFFFFF"/>
        <w:spacing w:before="300" w:after="300" w:line="405" w:lineRule="atLeast"/>
        <w:rPr>
          <w:rFonts w:ascii="Arial" w:eastAsia="Times New Roman" w:hAnsi="Arial" w:cs="Arial"/>
          <w:color w:val="333333"/>
          <w:sz w:val="24"/>
          <w:szCs w:val="24"/>
        </w:rPr>
      </w:pPr>
      <w:r w:rsidRPr="00E63D58">
        <w:rPr>
          <w:rFonts w:ascii="Arial" w:eastAsia="Times New Roman" w:hAnsi="Arial" w:cs="Arial"/>
          <w:color w:val="333333"/>
          <w:sz w:val="24"/>
          <w:szCs w:val="24"/>
        </w:rPr>
        <w:t>The Family Educational Rights and Privacy Act of 1974, as amended (also sometimes referred to as the Buckley Amendment), is a federal law regarding the privacy of student records and the obligations of the institution, primarily in the areas of release of records and the access provided to these records. Any educational institution that receives funds under any program administered by the U.S. Secretary of Education is bound by FERPA requirements. Institutions that fail to comply with FERPA may have funds administered by the Secretary of Education withheld.</w:t>
      </w:r>
    </w:p>
    <w:p w14:paraId="2BC76833" w14:textId="77777777" w:rsidR="00E63D58" w:rsidRPr="00E63D58" w:rsidRDefault="00E63D58" w:rsidP="00E63D58">
      <w:pPr>
        <w:shd w:val="clear" w:color="auto" w:fill="FFFFFF"/>
        <w:spacing w:before="319" w:after="319" w:line="240" w:lineRule="auto"/>
        <w:outlineLvl w:val="3"/>
        <w:rPr>
          <w:rFonts w:ascii="Arial" w:eastAsia="Times New Roman" w:hAnsi="Arial" w:cs="Arial"/>
          <w:b/>
          <w:bCs/>
          <w:color w:val="333333"/>
          <w:sz w:val="27"/>
          <w:szCs w:val="27"/>
        </w:rPr>
      </w:pPr>
      <w:r w:rsidRPr="00E63D58">
        <w:rPr>
          <w:rFonts w:ascii="Arial" w:eastAsia="Times New Roman" w:hAnsi="Arial" w:cs="Arial"/>
          <w:b/>
          <w:bCs/>
          <w:color w:val="333333"/>
          <w:sz w:val="27"/>
          <w:szCs w:val="27"/>
        </w:rPr>
        <w:t>EDUCATION RECORDS</w:t>
      </w:r>
    </w:p>
    <w:p w14:paraId="1BF546F8" w14:textId="77777777" w:rsidR="00E63D58" w:rsidRPr="00E63D58" w:rsidRDefault="00E63D58" w:rsidP="00E63D58">
      <w:pPr>
        <w:shd w:val="clear" w:color="auto" w:fill="FFFFFF"/>
        <w:spacing w:before="300" w:after="300" w:line="405" w:lineRule="atLeast"/>
        <w:rPr>
          <w:rFonts w:ascii="Arial" w:eastAsia="Times New Roman" w:hAnsi="Arial" w:cs="Arial"/>
          <w:color w:val="333333"/>
          <w:sz w:val="24"/>
          <w:szCs w:val="24"/>
        </w:rPr>
      </w:pPr>
      <w:r w:rsidRPr="00E63D58">
        <w:rPr>
          <w:rFonts w:ascii="Arial" w:eastAsia="Times New Roman" w:hAnsi="Arial" w:cs="Arial"/>
          <w:color w:val="333333"/>
          <w:sz w:val="24"/>
          <w:szCs w:val="24"/>
        </w:rPr>
        <w:t>Under FERPA, education records are defined as records that are directly related to a student and are maintained by an education agency or institution or by a party acting for the agency or institution. Education records can exist in any medium, including: typed, computer generated, videotape, audiotape, film, microfilm, microfiche and email, among others.</w:t>
      </w:r>
    </w:p>
    <w:p w14:paraId="2BB054CA" w14:textId="77777777" w:rsidR="00E63D58" w:rsidRPr="00E63D58" w:rsidRDefault="00E63D58" w:rsidP="00E63D58">
      <w:pPr>
        <w:shd w:val="clear" w:color="auto" w:fill="FFFFFF"/>
        <w:spacing w:before="300" w:after="300" w:line="405" w:lineRule="atLeast"/>
        <w:rPr>
          <w:rFonts w:ascii="Arial" w:eastAsia="Times New Roman" w:hAnsi="Arial" w:cs="Arial"/>
          <w:color w:val="333333"/>
          <w:sz w:val="24"/>
          <w:szCs w:val="24"/>
        </w:rPr>
      </w:pPr>
      <w:r w:rsidRPr="00E63D58">
        <w:rPr>
          <w:rFonts w:ascii="Arial" w:eastAsia="Times New Roman" w:hAnsi="Arial" w:cs="Arial"/>
          <w:color w:val="333333"/>
          <w:sz w:val="24"/>
          <w:szCs w:val="24"/>
        </w:rPr>
        <w:t>Education records </w:t>
      </w:r>
      <w:r w:rsidRPr="00E63D58">
        <w:rPr>
          <w:rFonts w:ascii="Arial" w:eastAsia="Times New Roman" w:hAnsi="Arial" w:cs="Arial"/>
          <w:b/>
          <w:bCs/>
          <w:color w:val="333333"/>
          <w:sz w:val="24"/>
          <w:szCs w:val="24"/>
        </w:rPr>
        <w:t>DO NOT INCLUDE</w:t>
      </w:r>
      <w:r w:rsidRPr="00E63D58">
        <w:rPr>
          <w:rFonts w:ascii="Arial" w:eastAsia="Times New Roman" w:hAnsi="Arial" w:cs="Arial"/>
          <w:color w:val="333333"/>
          <w:sz w:val="24"/>
          <w:szCs w:val="24"/>
        </w:rPr>
        <w:t> such things as:</w:t>
      </w:r>
    </w:p>
    <w:p w14:paraId="26B181CE" w14:textId="77777777" w:rsidR="00E63D58" w:rsidRPr="00E63D58" w:rsidRDefault="00E63D58" w:rsidP="00E63D58">
      <w:pPr>
        <w:numPr>
          <w:ilvl w:val="0"/>
          <w:numId w:val="1"/>
        </w:numPr>
        <w:shd w:val="clear" w:color="auto" w:fill="FFFFFF"/>
        <w:spacing w:before="75" w:after="75" w:line="240" w:lineRule="auto"/>
        <w:rPr>
          <w:rFonts w:ascii="Arial" w:eastAsia="Times New Roman" w:hAnsi="Arial" w:cs="Arial"/>
          <w:color w:val="333333"/>
          <w:sz w:val="24"/>
          <w:szCs w:val="24"/>
        </w:rPr>
      </w:pPr>
      <w:r w:rsidRPr="00E63D58">
        <w:rPr>
          <w:rFonts w:ascii="Arial" w:eastAsia="Times New Roman" w:hAnsi="Arial" w:cs="Arial"/>
          <w:color w:val="333333"/>
          <w:sz w:val="24"/>
          <w:szCs w:val="24"/>
        </w:rPr>
        <w:t>Sole possession records such as records or notes in sole possession of the maker, used only as a personal memory aid and not revealed or accessible to any other person except a temporary substitute for the maker of the record. (This might include notes an instructor makes while providing career or professional guidance to a student.)</w:t>
      </w:r>
    </w:p>
    <w:p w14:paraId="02CD8D10" w14:textId="77777777" w:rsidR="00E63D58" w:rsidRPr="00E63D58" w:rsidRDefault="00E63D58" w:rsidP="00E63D58">
      <w:pPr>
        <w:numPr>
          <w:ilvl w:val="0"/>
          <w:numId w:val="1"/>
        </w:numPr>
        <w:shd w:val="clear" w:color="auto" w:fill="FFFFFF"/>
        <w:spacing w:before="75" w:after="75" w:line="240" w:lineRule="auto"/>
        <w:rPr>
          <w:rFonts w:ascii="Arial" w:eastAsia="Times New Roman" w:hAnsi="Arial" w:cs="Arial"/>
          <w:color w:val="333333"/>
          <w:sz w:val="24"/>
          <w:szCs w:val="24"/>
        </w:rPr>
      </w:pPr>
      <w:r w:rsidRPr="00E63D58">
        <w:rPr>
          <w:rFonts w:ascii="Arial" w:eastAsia="Times New Roman" w:hAnsi="Arial" w:cs="Arial"/>
          <w:color w:val="333333"/>
          <w:sz w:val="24"/>
          <w:szCs w:val="24"/>
        </w:rPr>
        <w:t>Medical treatment records that include but are not limited to records maintained by physicians, psychiatrists and psychologists.</w:t>
      </w:r>
    </w:p>
    <w:p w14:paraId="22A94E65" w14:textId="77777777" w:rsidR="00E63D58" w:rsidRPr="00E63D58" w:rsidRDefault="00E63D58" w:rsidP="00E63D58">
      <w:pPr>
        <w:numPr>
          <w:ilvl w:val="0"/>
          <w:numId w:val="1"/>
        </w:numPr>
        <w:shd w:val="clear" w:color="auto" w:fill="FFFFFF"/>
        <w:spacing w:before="75" w:after="75" w:line="240" w:lineRule="auto"/>
        <w:rPr>
          <w:rFonts w:ascii="Arial" w:eastAsia="Times New Roman" w:hAnsi="Arial" w:cs="Arial"/>
          <w:color w:val="333333"/>
          <w:sz w:val="24"/>
          <w:szCs w:val="24"/>
        </w:rPr>
      </w:pPr>
      <w:r w:rsidRPr="00E63D58">
        <w:rPr>
          <w:rFonts w:ascii="Arial" w:eastAsia="Times New Roman" w:hAnsi="Arial" w:cs="Arial"/>
          <w:color w:val="333333"/>
          <w:sz w:val="24"/>
          <w:szCs w:val="24"/>
        </w:rPr>
        <w:t>Employment records when employment is not contingent on being a student, provided the record is used only in relation to the individual's employment.</w:t>
      </w:r>
    </w:p>
    <w:p w14:paraId="54313948" w14:textId="77777777" w:rsidR="00E63D58" w:rsidRPr="00E63D58" w:rsidRDefault="00E63D58" w:rsidP="00E63D58">
      <w:pPr>
        <w:numPr>
          <w:ilvl w:val="0"/>
          <w:numId w:val="1"/>
        </w:numPr>
        <w:shd w:val="clear" w:color="auto" w:fill="FFFFFF"/>
        <w:spacing w:before="75" w:after="75" w:line="240" w:lineRule="auto"/>
        <w:rPr>
          <w:rFonts w:ascii="Arial" w:eastAsia="Times New Roman" w:hAnsi="Arial" w:cs="Arial"/>
          <w:color w:val="333333"/>
          <w:sz w:val="24"/>
          <w:szCs w:val="24"/>
        </w:rPr>
      </w:pPr>
      <w:r w:rsidRPr="00E63D58">
        <w:rPr>
          <w:rFonts w:ascii="Arial" w:eastAsia="Times New Roman" w:hAnsi="Arial" w:cs="Arial"/>
          <w:color w:val="333333"/>
          <w:sz w:val="24"/>
          <w:szCs w:val="24"/>
        </w:rPr>
        <w:t>Records created and maintained by a law enforcement unit used only for only that purpose and revealed only to law enforcement agencies of the same jurisdiction, as long as the enforcement unit does not have access to education records.</w:t>
      </w:r>
    </w:p>
    <w:p w14:paraId="7F6F5FA9" w14:textId="77777777" w:rsidR="00E63D58" w:rsidRPr="00E63D58" w:rsidRDefault="00E63D58" w:rsidP="00E63D58">
      <w:pPr>
        <w:numPr>
          <w:ilvl w:val="0"/>
          <w:numId w:val="1"/>
        </w:numPr>
        <w:shd w:val="clear" w:color="auto" w:fill="FFFFFF"/>
        <w:spacing w:before="75" w:after="75" w:line="240" w:lineRule="auto"/>
        <w:rPr>
          <w:rFonts w:ascii="Arial" w:eastAsia="Times New Roman" w:hAnsi="Arial" w:cs="Arial"/>
          <w:color w:val="333333"/>
          <w:sz w:val="24"/>
          <w:szCs w:val="24"/>
        </w:rPr>
      </w:pPr>
      <w:r w:rsidRPr="00E63D58">
        <w:rPr>
          <w:rFonts w:ascii="Arial" w:eastAsia="Times New Roman" w:hAnsi="Arial" w:cs="Arial"/>
          <w:color w:val="333333"/>
          <w:sz w:val="24"/>
          <w:szCs w:val="24"/>
        </w:rPr>
        <w:t>Post-attendance records such as information about a person obtained when the person was no longer a student (e.g., alumni records) and does not relate to the person as a student.</w:t>
      </w:r>
    </w:p>
    <w:p w14:paraId="6EB5D4CC" w14:textId="77777777" w:rsidR="00E63D58" w:rsidRPr="00E63D58" w:rsidRDefault="00E63D58" w:rsidP="00E63D58">
      <w:pPr>
        <w:shd w:val="clear" w:color="auto" w:fill="FFFFFF"/>
        <w:spacing w:before="319" w:after="319" w:line="240" w:lineRule="auto"/>
        <w:outlineLvl w:val="3"/>
        <w:rPr>
          <w:rFonts w:ascii="Arial" w:eastAsia="Times New Roman" w:hAnsi="Arial" w:cs="Arial"/>
          <w:b/>
          <w:bCs/>
          <w:color w:val="333333"/>
          <w:sz w:val="27"/>
          <w:szCs w:val="27"/>
        </w:rPr>
      </w:pPr>
      <w:r w:rsidRPr="00E63D58">
        <w:rPr>
          <w:rFonts w:ascii="Arial" w:eastAsia="Times New Roman" w:hAnsi="Arial" w:cs="Arial"/>
          <w:b/>
          <w:bCs/>
          <w:color w:val="333333"/>
          <w:sz w:val="27"/>
          <w:szCs w:val="27"/>
        </w:rPr>
        <w:lastRenderedPageBreak/>
        <w:t>ACCESS TO STUDENT EDUCATION RECORDS</w:t>
      </w:r>
    </w:p>
    <w:p w14:paraId="50B1806F" w14:textId="77777777" w:rsidR="00E63D58" w:rsidRPr="00E63D58" w:rsidRDefault="00E63D58" w:rsidP="00E63D58">
      <w:pPr>
        <w:shd w:val="clear" w:color="auto" w:fill="FFFFFF"/>
        <w:spacing w:before="300" w:after="300" w:line="405" w:lineRule="atLeast"/>
        <w:rPr>
          <w:rFonts w:ascii="Arial" w:eastAsia="Times New Roman" w:hAnsi="Arial" w:cs="Arial"/>
          <w:color w:val="333333"/>
          <w:sz w:val="24"/>
          <w:szCs w:val="24"/>
        </w:rPr>
      </w:pPr>
      <w:r w:rsidRPr="00E63D58">
        <w:rPr>
          <w:rFonts w:ascii="Arial" w:eastAsia="Times New Roman" w:hAnsi="Arial" w:cs="Arial"/>
          <w:color w:val="333333"/>
          <w:sz w:val="24"/>
          <w:szCs w:val="24"/>
        </w:rPr>
        <w:t>According to FERPA, personally identifiable information in an education record may not be released without prior written consent from the student. </w:t>
      </w:r>
      <w:r w:rsidRPr="00E63D58">
        <w:rPr>
          <w:rFonts w:ascii="Arial" w:eastAsia="Times New Roman" w:hAnsi="Arial" w:cs="Arial"/>
          <w:b/>
          <w:bCs/>
          <w:color w:val="333333"/>
          <w:sz w:val="24"/>
          <w:szCs w:val="24"/>
        </w:rPr>
        <w:t>Some</w:t>
      </w:r>
      <w:r w:rsidRPr="00E63D58">
        <w:rPr>
          <w:rFonts w:ascii="Arial" w:eastAsia="Times New Roman" w:hAnsi="Arial" w:cs="Arial"/>
          <w:color w:val="333333"/>
          <w:sz w:val="24"/>
          <w:szCs w:val="24"/>
        </w:rPr>
        <w:t> examples of information that </w:t>
      </w:r>
      <w:r w:rsidRPr="00E63D58">
        <w:rPr>
          <w:rFonts w:ascii="Arial" w:eastAsia="Times New Roman" w:hAnsi="Arial" w:cs="Arial"/>
          <w:b/>
          <w:bCs/>
          <w:color w:val="333333"/>
          <w:sz w:val="24"/>
          <w:szCs w:val="24"/>
        </w:rPr>
        <w:t>MAY NOT BE RELEASED</w:t>
      </w:r>
      <w:r w:rsidRPr="00E63D58">
        <w:rPr>
          <w:rFonts w:ascii="Arial" w:eastAsia="Times New Roman" w:hAnsi="Arial" w:cs="Arial"/>
          <w:color w:val="333333"/>
          <w:sz w:val="24"/>
          <w:szCs w:val="24"/>
        </w:rPr>
        <w:t> without prior written consent of the student are:</w:t>
      </w:r>
    </w:p>
    <w:p w14:paraId="4498F293" w14:textId="77777777" w:rsidR="00E63D58" w:rsidRPr="00E63D58" w:rsidRDefault="00E63D58" w:rsidP="00E63D58">
      <w:pPr>
        <w:numPr>
          <w:ilvl w:val="0"/>
          <w:numId w:val="2"/>
        </w:numPr>
        <w:shd w:val="clear" w:color="auto" w:fill="FFFFFF"/>
        <w:spacing w:before="75" w:after="75" w:line="240" w:lineRule="auto"/>
        <w:rPr>
          <w:rFonts w:ascii="Arial" w:eastAsia="Times New Roman" w:hAnsi="Arial" w:cs="Arial"/>
          <w:color w:val="333333"/>
          <w:sz w:val="24"/>
          <w:szCs w:val="24"/>
        </w:rPr>
      </w:pPr>
      <w:r w:rsidRPr="00E63D58">
        <w:rPr>
          <w:rFonts w:ascii="Arial" w:eastAsia="Times New Roman" w:hAnsi="Arial" w:cs="Arial"/>
          <w:color w:val="333333"/>
          <w:sz w:val="24"/>
          <w:szCs w:val="24"/>
        </w:rPr>
        <w:t>Birth date</w:t>
      </w:r>
    </w:p>
    <w:p w14:paraId="3A9EB97C" w14:textId="77777777" w:rsidR="00E63D58" w:rsidRPr="00E63D58" w:rsidRDefault="00E63D58" w:rsidP="00E63D58">
      <w:pPr>
        <w:numPr>
          <w:ilvl w:val="0"/>
          <w:numId w:val="2"/>
        </w:numPr>
        <w:shd w:val="clear" w:color="auto" w:fill="FFFFFF"/>
        <w:spacing w:before="75" w:after="75" w:line="240" w:lineRule="auto"/>
        <w:rPr>
          <w:rFonts w:ascii="Arial" w:eastAsia="Times New Roman" w:hAnsi="Arial" w:cs="Arial"/>
          <w:color w:val="333333"/>
          <w:sz w:val="24"/>
          <w:szCs w:val="24"/>
        </w:rPr>
      </w:pPr>
      <w:r w:rsidRPr="00E63D58">
        <w:rPr>
          <w:rFonts w:ascii="Arial" w:eastAsia="Times New Roman" w:hAnsi="Arial" w:cs="Arial"/>
          <w:color w:val="333333"/>
          <w:sz w:val="24"/>
          <w:szCs w:val="24"/>
        </w:rPr>
        <w:t>Religious affiliation</w:t>
      </w:r>
    </w:p>
    <w:p w14:paraId="763E99D8" w14:textId="77777777" w:rsidR="00E63D58" w:rsidRPr="00E63D58" w:rsidRDefault="00E63D58" w:rsidP="00E63D58">
      <w:pPr>
        <w:numPr>
          <w:ilvl w:val="0"/>
          <w:numId w:val="2"/>
        </w:numPr>
        <w:shd w:val="clear" w:color="auto" w:fill="FFFFFF"/>
        <w:spacing w:before="75" w:after="75" w:line="240" w:lineRule="auto"/>
        <w:rPr>
          <w:rFonts w:ascii="Arial" w:eastAsia="Times New Roman" w:hAnsi="Arial" w:cs="Arial"/>
          <w:color w:val="333333"/>
          <w:sz w:val="24"/>
          <w:szCs w:val="24"/>
        </w:rPr>
      </w:pPr>
      <w:r w:rsidRPr="00E63D58">
        <w:rPr>
          <w:rFonts w:ascii="Arial" w:eastAsia="Times New Roman" w:hAnsi="Arial" w:cs="Arial"/>
          <w:color w:val="333333"/>
          <w:sz w:val="24"/>
          <w:szCs w:val="24"/>
        </w:rPr>
        <w:t>Citizenship</w:t>
      </w:r>
    </w:p>
    <w:p w14:paraId="5AA0DE77" w14:textId="77777777" w:rsidR="00E63D58" w:rsidRPr="00E63D58" w:rsidRDefault="00E63D58" w:rsidP="00E63D58">
      <w:pPr>
        <w:numPr>
          <w:ilvl w:val="0"/>
          <w:numId w:val="2"/>
        </w:numPr>
        <w:shd w:val="clear" w:color="auto" w:fill="FFFFFF"/>
        <w:spacing w:before="75" w:after="75" w:line="240" w:lineRule="auto"/>
        <w:rPr>
          <w:rFonts w:ascii="Arial" w:eastAsia="Times New Roman" w:hAnsi="Arial" w:cs="Arial"/>
          <w:color w:val="333333"/>
          <w:sz w:val="24"/>
          <w:szCs w:val="24"/>
        </w:rPr>
      </w:pPr>
      <w:r w:rsidRPr="00E63D58">
        <w:rPr>
          <w:rFonts w:ascii="Arial" w:eastAsia="Times New Roman" w:hAnsi="Arial" w:cs="Arial"/>
          <w:color w:val="333333"/>
          <w:sz w:val="24"/>
          <w:szCs w:val="24"/>
        </w:rPr>
        <w:t>Disciplinary status</w:t>
      </w:r>
    </w:p>
    <w:p w14:paraId="688363C1" w14:textId="77777777" w:rsidR="00E63D58" w:rsidRPr="00E63D58" w:rsidRDefault="00E63D58" w:rsidP="00E63D58">
      <w:pPr>
        <w:numPr>
          <w:ilvl w:val="0"/>
          <w:numId w:val="2"/>
        </w:numPr>
        <w:shd w:val="clear" w:color="auto" w:fill="FFFFFF"/>
        <w:spacing w:before="75" w:after="75" w:line="240" w:lineRule="auto"/>
        <w:rPr>
          <w:rFonts w:ascii="Arial" w:eastAsia="Times New Roman" w:hAnsi="Arial" w:cs="Arial"/>
          <w:color w:val="333333"/>
          <w:sz w:val="24"/>
          <w:szCs w:val="24"/>
        </w:rPr>
      </w:pPr>
      <w:r w:rsidRPr="00E63D58">
        <w:rPr>
          <w:rFonts w:ascii="Arial" w:eastAsia="Times New Roman" w:hAnsi="Arial" w:cs="Arial"/>
          <w:color w:val="333333"/>
          <w:sz w:val="24"/>
          <w:szCs w:val="24"/>
        </w:rPr>
        <w:t>Ethnicity</w:t>
      </w:r>
    </w:p>
    <w:p w14:paraId="1396CBDE" w14:textId="77777777" w:rsidR="00E63D58" w:rsidRPr="00E63D58" w:rsidRDefault="00E63D58" w:rsidP="00E63D58">
      <w:pPr>
        <w:numPr>
          <w:ilvl w:val="0"/>
          <w:numId w:val="2"/>
        </w:numPr>
        <w:shd w:val="clear" w:color="auto" w:fill="FFFFFF"/>
        <w:spacing w:before="75" w:after="75" w:line="240" w:lineRule="auto"/>
        <w:rPr>
          <w:rFonts w:ascii="Arial" w:eastAsia="Times New Roman" w:hAnsi="Arial" w:cs="Arial"/>
          <w:color w:val="333333"/>
          <w:sz w:val="24"/>
          <w:szCs w:val="24"/>
        </w:rPr>
      </w:pPr>
      <w:r w:rsidRPr="00E63D58">
        <w:rPr>
          <w:rFonts w:ascii="Arial" w:eastAsia="Times New Roman" w:hAnsi="Arial" w:cs="Arial"/>
          <w:color w:val="333333"/>
          <w:sz w:val="24"/>
          <w:szCs w:val="24"/>
        </w:rPr>
        <w:t>Gender</w:t>
      </w:r>
    </w:p>
    <w:p w14:paraId="1B17B494" w14:textId="77777777" w:rsidR="00E63D58" w:rsidRPr="00E63D58" w:rsidRDefault="00E63D58" w:rsidP="00E63D58">
      <w:pPr>
        <w:numPr>
          <w:ilvl w:val="0"/>
          <w:numId w:val="2"/>
        </w:numPr>
        <w:shd w:val="clear" w:color="auto" w:fill="FFFFFF"/>
        <w:spacing w:before="75" w:after="75" w:line="240" w:lineRule="auto"/>
        <w:rPr>
          <w:rFonts w:ascii="Arial" w:eastAsia="Times New Roman" w:hAnsi="Arial" w:cs="Arial"/>
          <w:color w:val="333333"/>
          <w:sz w:val="24"/>
          <w:szCs w:val="24"/>
        </w:rPr>
      </w:pPr>
      <w:r w:rsidRPr="00E63D58">
        <w:rPr>
          <w:rFonts w:ascii="Arial" w:eastAsia="Times New Roman" w:hAnsi="Arial" w:cs="Arial"/>
          <w:color w:val="333333"/>
          <w:sz w:val="24"/>
          <w:szCs w:val="24"/>
        </w:rPr>
        <w:t>Grade point average (GPA)</w:t>
      </w:r>
    </w:p>
    <w:p w14:paraId="77775CB1" w14:textId="77777777" w:rsidR="00E63D58" w:rsidRPr="00E63D58" w:rsidRDefault="00E63D58" w:rsidP="00E63D58">
      <w:pPr>
        <w:numPr>
          <w:ilvl w:val="0"/>
          <w:numId w:val="2"/>
        </w:numPr>
        <w:shd w:val="clear" w:color="auto" w:fill="FFFFFF"/>
        <w:spacing w:before="75" w:after="75" w:line="240" w:lineRule="auto"/>
        <w:rPr>
          <w:rFonts w:ascii="Arial" w:eastAsia="Times New Roman" w:hAnsi="Arial" w:cs="Arial"/>
          <w:color w:val="333333"/>
          <w:sz w:val="24"/>
          <w:szCs w:val="24"/>
        </w:rPr>
      </w:pPr>
      <w:r w:rsidRPr="00E63D58">
        <w:rPr>
          <w:rFonts w:ascii="Arial" w:eastAsia="Times New Roman" w:hAnsi="Arial" w:cs="Arial"/>
          <w:color w:val="333333"/>
          <w:sz w:val="24"/>
          <w:szCs w:val="24"/>
        </w:rPr>
        <w:t>Marital status</w:t>
      </w:r>
    </w:p>
    <w:p w14:paraId="392BE4B8" w14:textId="77777777" w:rsidR="00E63D58" w:rsidRPr="00E63D58" w:rsidRDefault="00E63D58" w:rsidP="00E63D58">
      <w:pPr>
        <w:numPr>
          <w:ilvl w:val="0"/>
          <w:numId w:val="2"/>
        </w:numPr>
        <w:shd w:val="clear" w:color="auto" w:fill="FFFFFF"/>
        <w:spacing w:before="75" w:after="75" w:line="240" w:lineRule="auto"/>
        <w:rPr>
          <w:rFonts w:ascii="Arial" w:eastAsia="Times New Roman" w:hAnsi="Arial" w:cs="Arial"/>
          <w:color w:val="333333"/>
          <w:sz w:val="24"/>
          <w:szCs w:val="24"/>
        </w:rPr>
      </w:pPr>
      <w:r w:rsidRPr="00E63D58">
        <w:rPr>
          <w:rFonts w:ascii="Arial" w:eastAsia="Times New Roman" w:hAnsi="Arial" w:cs="Arial"/>
          <w:color w:val="333333"/>
          <w:sz w:val="24"/>
          <w:szCs w:val="24"/>
        </w:rPr>
        <w:t>SSN and student I.D. number</w:t>
      </w:r>
    </w:p>
    <w:p w14:paraId="63F22867" w14:textId="77777777" w:rsidR="00E63D58" w:rsidRPr="00E63D58" w:rsidRDefault="00E63D58" w:rsidP="00E63D58">
      <w:pPr>
        <w:numPr>
          <w:ilvl w:val="0"/>
          <w:numId w:val="2"/>
        </w:numPr>
        <w:shd w:val="clear" w:color="auto" w:fill="FFFFFF"/>
        <w:spacing w:before="75" w:after="75" w:line="240" w:lineRule="auto"/>
        <w:rPr>
          <w:rFonts w:ascii="Arial" w:eastAsia="Times New Roman" w:hAnsi="Arial" w:cs="Arial"/>
          <w:color w:val="333333"/>
          <w:sz w:val="24"/>
          <w:szCs w:val="24"/>
        </w:rPr>
      </w:pPr>
      <w:r w:rsidRPr="00E63D58">
        <w:rPr>
          <w:rFonts w:ascii="Arial" w:eastAsia="Times New Roman" w:hAnsi="Arial" w:cs="Arial"/>
          <w:color w:val="333333"/>
          <w:sz w:val="24"/>
          <w:szCs w:val="24"/>
        </w:rPr>
        <w:t>Grades and exam scores</w:t>
      </w:r>
    </w:p>
    <w:p w14:paraId="5C04F525" w14:textId="77777777" w:rsidR="00E63D58" w:rsidRPr="00E63D58" w:rsidRDefault="00E63D58" w:rsidP="00E63D58">
      <w:pPr>
        <w:numPr>
          <w:ilvl w:val="0"/>
          <w:numId w:val="2"/>
        </w:numPr>
        <w:shd w:val="clear" w:color="auto" w:fill="FFFFFF"/>
        <w:spacing w:before="75" w:after="75" w:line="240" w:lineRule="auto"/>
        <w:rPr>
          <w:rFonts w:ascii="Arial" w:eastAsia="Times New Roman" w:hAnsi="Arial" w:cs="Arial"/>
          <w:color w:val="333333"/>
          <w:sz w:val="24"/>
          <w:szCs w:val="24"/>
        </w:rPr>
      </w:pPr>
      <w:r w:rsidRPr="00E63D58">
        <w:rPr>
          <w:rFonts w:ascii="Arial" w:eastAsia="Times New Roman" w:hAnsi="Arial" w:cs="Arial"/>
          <w:color w:val="333333"/>
          <w:sz w:val="24"/>
          <w:szCs w:val="24"/>
        </w:rPr>
        <w:t>Test scores (such as SAT, GRE, etc.)</w:t>
      </w:r>
    </w:p>
    <w:p w14:paraId="453D84B4" w14:textId="77777777" w:rsidR="00E63D58" w:rsidRPr="00E63D58" w:rsidRDefault="00E63D58" w:rsidP="00E63D58">
      <w:pPr>
        <w:numPr>
          <w:ilvl w:val="0"/>
          <w:numId w:val="2"/>
        </w:numPr>
        <w:shd w:val="clear" w:color="auto" w:fill="FFFFFF"/>
        <w:spacing w:before="75" w:after="75" w:line="240" w:lineRule="auto"/>
        <w:rPr>
          <w:rFonts w:ascii="Arial" w:eastAsia="Times New Roman" w:hAnsi="Arial" w:cs="Arial"/>
          <w:color w:val="333333"/>
          <w:sz w:val="24"/>
          <w:szCs w:val="24"/>
        </w:rPr>
      </w:pPr>
      <w:r w:rsidRPr="00E63D58">
        <w:rPr>
          <w:rFonts w:ascii="Arial" w:eastAsia="Times New Roman" w:hAnsi="Arial" w:cs="Arial"/>
          <w:color w:val="333333"/>
          <w:sz w:val="24"/>
          <w:szCs w:val="24"/>
        </w:rPr>
        <w:t>Progress reports such as STARS</w:t>
      </w:r>
    </w:p>
    <w:p w14:paraId="7CEA10F2" w14:textId="2E880742" w:rsidR="008F48D3" w:rsidRPr="00EB056C" w:rsidRDefault="00E63D58" w:rsidP="00E63D58">
      <w:pPr>
        <w:shd w:val="clear" w:color="auto" w:fill="FFFFFF"/>
        <w:spacing w:before="300" w:after="300" w:line="405" w:lineRule="atLeast"/>
        <w:rPr>
          <w:color w:val="0000FF"/>
          <w:u w:val="single"/>
        </w:rPr>
      </w:pPr>
      <w:r w:rsidRPr="00E63D58">
        <w:rPr>
          <w:rFonts w:ascii="Arial" w:eastAsia="Times New Roman" w:hAnsi="Arial" w:cs="Arial"/>
          <w:color w:val="333333"/>
          <w:sz w:val="24"/>
          <w:szCs w:val="24"/>
        </w:rPr>
        <w:t>The university will not release personally identifiable information from a student's education record without the student's prior written consent</w:t>
      </w:r>
      <w:r w:rsidR="00EB056C">
        <w:rPr>
          <w:rFonts w:ascii="Arial" w:eastAsia="Times New Roman" w:hAnsi="Arial" w:cs="Arial"/>
          <w:color w:val="333333"/>
          <w:sz w:val="24"/>
          <w:szCs w:val="24"/>
        </w:rPr>
        <w:t xml:space="preserve">: </w:t>
      </w:r>
      <w:hyperlink r:id="rId7" w:history="1">
        <w:r w:rsidR="00EB056C" w:rsidRPr="007842BC">
          <w:rPr>
            <w:rStyle w:val="Hyperlink"/>
          </w:rPr>
          <w:t>https://medicine.arizona.edu/students/student-records/registrar-forms</w:t>
        </w:r>
      </w:hyperlink>
      <w:r w:rsidR="00EB056C">
        <w:rPr>
          <w:rStyle w:val="Hyperlink"/>
        </w:rPr>
        <w:t xml:space="preserve">  </w:t>
      </w:r>
      <w:r w:rsidR="00EB056C">
        <w:rPr>
          <w:rFonts w:ascii="Arial" w:eastAsia="Times New Roman" w:hAnsi="Arial" w:cs="Arial"/>
          <w:color w:val="333333"/>
          <w:sz w:val="24"/>
          <w:szCs w:val="24"/>
        </w:rPr>
        <w:t>E</w:t>
      </w:r>
      <w:r w:rsidRPr="00E63D58">
        <w:rPr>
          <w:rFonts w:ascii="Arial" w:eastAsia="Times New Roman" w:hAnsi="Arial" w:cs="Arial"/>
          <w:color w:val="333333"/>
          <w:sz w:val="24"/>
          <w:szCs w:val="24"/>
        </w:rPr>
        <w:t xml:space="preserve">ven parents are not permitted access to their son’s or daughter's education records unless the student has provided written authorization permitting the parents' access. </w:t>
      </w:r>
    </w:p>
    <w:p w14:paraId="66B5E7A3" w14:textId="01DBC538" w:rsidR="008F48D3" w:rsidRPr="00BB70F4" w:rsidRDefault="007651C3" w:rsidP="00E63D58">
      <w:pPr>
        <w:shd w:val="clear" w:color="auto" w:fill="FFFFFF"/>
        <w:spacing w:before="300" w:after="300" w:line="405" w:lineRule="atLeast"/>
        <w:rPr>
          <w:rFonts w:ascii="Arial" w:eastAsia="Times New Roman" w:hAnsi="Arial" w:cs="Arial"/>
          <w:color w:val="333333"/>
          <w:sz w:val="24"/>
          <w:szCs w:val="24"/>
        </w:rPr>
      </w:pPr>
      <w:r w:rsidRPr="00BB70F4">
        <w:rPr>
          <w:rFonts w:ascii="Arial" w:eastAsia="Times New Roman" w:hAnsi="Arial" w:cs="Arial"/>
          <w:color w:val="333333"/>
          <w:sz w:val="24"/>
          <w:szCs w:val="24"/>
        </w:rPr>
        <w:t>A</w:t>
      </w:r>
      <w:r w:rsidR="00E63D58" w:rsidRPr="00E63D58">
        <w:rPr>
          <w:rFonts w:ascii="Arial" w:eastAsia="Times New Roman" w:hAnsi="Arial" w:cs="Arial"/>
          <w:color w:val="333333"/>
          <w:sz w:val="24"/>
          <w:szCs w:val="24"/>
        </w:rPr>
        <w:t>ccess</w:t>
      </w:r>
      <w:r w:rsidR="008F48D3" w:rsidRPr="00BB70F4">
        <w:rPr>
          <w:rFonts w:ascii="Arial" w:eastAsia="Times New Roman" w:hAnsi="Arial" w:cs="Arial"/>
          <w:color w:val="333333"/>
          <w:sz w:val="24"/>
          <w:szCs w:val="24"/>
        </w:rPr>
        <w:t xml:space="preserve"> to</w:t>
      </w:r>
      <w:r w:rsidR="005C31CF" w:rsidRPr="00BB70F4">
        <w:rPr>
          <w:rFonts w:ascii="Arial" w:hAnsi="Arial" w:cs="Arial"/>
          <w:sz w:val="24"/>
          <w:szCs w:val="24"/>
        </w:rPr>
        <w:t xml:space="preserve"> student data within digital systems</w:t>
      </w:r>
      <w:r w:rsidR="00EB056C">
        <w:rPr>
          <w:rFonts w:ascii="Arial" w:hAnsi="Arial" w:cs="Arial"/>
          <w:sz w:val="24"/>
          <w:szCs w:val="24"/>
        </w:rPr>
        <w:t xml:space="preserve"> (e.g., Oasis, </w:t>
      </w:r>
      <w:proofErr w:type="spellStart"/>
      <w:r w:rsidR="00EB056C">
        <w:rPr>
          <w:rFonts w:ascii="Arial" w:hAnsi="Arial" w:cs="Arial"/>
          <w:sz w:val="24"/>
          <w:szCs w:val="24"/>
        </w:rPr>
        <w:t>Medlearn</w:t>
      </w:r>
      <w:proofErr w:type="spellEnd"/>
      <w:r w:rsidR="00EB056C">
        <w:rPr>
          <w:rFonts w:ascii="Arial" w:hAnsi="Arial" w:cs="Arial"/>
          <w:sz w:val="24"/>
          <w:szCs w:val="24"/>
        </w:rPr>
        <w:t>, New Innovations)</w:t>
      </w:r>
      <w:r w:rsidR="00E63D58" w:rsidRPr="00E63D58">
        <w:rPr>
          <w:rFonts w:ascii="Arial" w:eastAsia="Times New Roman" w:hAnsi="Arial" w:cs="Arial"/>
          <w:color w:val="333333"/>
          <w:sz w:val="24"/>
          <w:szCs w:val="24"/>
        </w:rPr>
        <w:t xml:space="preserve"> by </w:t>
      </w:r>
      <w:r w:rsidR="008F48D3" w:rsidRPr="00BB70F4">
        <w:rPr>
          <w:rFonts w:ascii="Arial" w:eastAsia="Times New Roman" w:hAnsi="Arial" w:cs="Arial"/>
          <w:color w:val="333333"/>
          <w:sz w:val="24"/>
          <w:szCs w:val="24"/>
        </w:rPr>
        <w:t>“</w:t>
      </w:r>
      <w:r w:rsidR="008F48D3" w:rsidRPr="00BB70F4">
        <w:rPr>
          <w:rFonts w:ascii="Arial" w:eastAsia="Times New Roman" w:hAnsi="Arial" w:cs="Arial"/>
          <w:b/>
          <w:bCs/>
          <w:color w:val="333333"/>
          <w:sz w:val="24"/>
          <w:szCs w:val="24"/>
        </w:rPr>
        <w:t>University</w:t>
      </w:r>
      <w:r w:rsidR="00E63D58" w:rsidRPr="00E63D58">
        <w:rPr>
          <w:rFonts w:ascii="Arial" w:eastAsia="Times New Roman" w:hAnsi="Arial" w:cs="Arial"/>
          <w:b/>
          <w:bCs/>
          <w:color w:val="333333"/>
          <w:sz w:val="24"/>
          <w:szCs w:val="24"/>
        </w:rPr>
        <w:t xml:space="preserve"> officials"</w:t>
      </w:r>
      <w:r w:rsidR="005C31CF" w:rsidRPr="00BB70F4">
        <w:rPr>
          <w:rFonts w:ascii="Arial" w:hAnsi="Arial" w:cs="Arial"/>
          <w:sz w:val="24"/>
          <w:szCs w:val="24"/>
        </w:rPr>
        <w:t xml:space="preserve"> is role-based and assigned based upon the speciﬁc educational role of the faculty or staff on a “need to know” basis. </w:t>
      </w:r>
    </w:p>
    <w:p w14:paraId="0BB1574B" w14:textId="681CF05A" w:rsidR="00E63D58" w:rsidRDefault="00E63D58" w:rsidP="00E63D58">
      <w:pPr>
        <w:shd w:val="clear" w:color="auto" w:fill="FFFFFF"/>
        <w:spacing w:before="300" w:after="300" w:line="405" w:lineRule="atLeast"/>
        <w:rPr>
          <w:rFonts w:ascii="Arial" w:eastAsia="Times New Roman" w:hAnsi="Arial" w:cs="Arial"/>
          <w:color w:val="333333"/>
          <w:sz w:val="24"/>
          <w:szCs w:val="24"/>
        </w:rPr>
      </w:pPr>
      <w:r w:rsidRPr="00E63D58">
        <w:rPr>
          <w:rFonts w:ascii="Arial" w:eastAsia="Times New Roman" w:hAnsi="Arial" w:cs="Arial"/>
          <w:b/>
          <w:bCs/>
          <w:color w:val="333333"/>
          <w:sz w:val="24"/>
          <w:szCs w:val="24"/>
        </w:rPr>
        <w:t>"University officials"</w:t>
      </w:r>
      <w:r w:rsidRPr="00E63D58">
        <w:rPr>
          <w:rFonts w:ascii="Arial" w:eastAsia="Times New Roman" w:hAnsi="Arial" w:cs="Arial"/>
          <w:color w:val="333333"/>
          <w:sz w:val="24"/>
          <w:szCs w:val="24"/>
        </w:rPr>
        <w:t> typically include anyone employed by the university in an administrative, supervisory, academic, research, or support staff position; any person elected to the Board of Trustees; students serving on official university committees; and people employed by or under contract with the university to perform a specific task.</w:t>
      </w:r>
      <w:r w:rsidR="008F48D3">
        <w:rPr>
          <w:rFonts w:ascii="Arial" w:eastAsia="Times New Roman" w:hAnsi="Arial" w:cs="Arial"/>
          <w:color w:val="333333"/>
          <w:sz w:val="24"/>
          <w:szCs w:val="24"/>
        </w:rPr>
        <w:t xml:space="preserve"> </w:t>
      </w:r>
      <w:r w:rsidRPr="00E63D58">
        <w:rPr>
          <w:rFonts w:ascii="Arial" w:eastAsia="Times New Roman" w:hAnsi="Arial" w:cs="Arial"/>
          <w:color w:val="333333"/>
          <w:sz w:val="24"/>
          <w:szCs w:val="24"/>
        </w:rPr>
        <w:t xml:space="preserve">A </w:t>
      </w:r>
      <w:r w:rsidRPr="00E63D58">
        <w:rPr>
          <w:rFonts w:ascii="Arial" w:eastAsia="Times New Roman" w:hAnsi="Arial" w:cs="Arial"/>
          <w:color w:val="333333"/>
          <w:sz w:val="24"/>
          <w:szCs w:val="24"/>
        </w:rPr>
        <w:lastRenderedPageBreak/>
        <w:t>university official has a </w:t>
      </w:r>
      <w:r w:rsidRPr="00E63D58">
        <w:rPr>
          <w:rFonts w:ascii="Arial" w:eastAsia="Times New Roman" w:hAnsi="Arial" w:cs="Arial"/>
          <w:b/>
          <w:bCs/>
          <w:color w:val="333333"/>
          <w:sz w:val="24"/>
          <w:szCs w:val="24"/>
        </w:rPr>
        <w:t>"legitimate educational interest"</w:t>
      </w:r>
      <w:r w:rsidRPr="00E63D58">
        <w:rPr>
          <w:rFonts w:ascii="Arial" w:eastAsia="Times New Roman" w:hAnsi="Arial" w:cs="Arial"/>
          <w:color w:val="333333"/>
          <w:sz w:val="24"/>
          <w:szCs w:val="24"/>
        </w:rPr>
        <w:t> if the official needs to review an education record in order to fulfill their professional responsibility.</w:t>
      </w:r>
    </w:p>
    <w:p w14:paraId="0DFC46C8" w14:textId="2BF6CB0F" w:rsidR="00BB70F4" w:rsidRPr="00BB70F4" w:rsidRDefault="00BB70F4" w:rsidP="00BB70F4">
      <w:pPr>
        <w:rPr>
          <w:rFonts w:ascii="Arial" w:hAnsi="Arial" w:cs="Arial"/>
          <w:sz w:val="24"/>
          <w:szCs w:val="24"/>
        </w:rPr>
      </w:pPr>
      <w:r>
        <w:rPr>
          <w:rFonts w:ascii="Arial" w:hAnsi="Arial" w:cs="Arial"/>
          <w:sz w:val="24"/>
          <w:szCs w:val="24"/>
        </w:rPr>
        <w:t>“</w:t>
      </w:r>
      <w:r w:rsidRPr="00BB70F4">
        <w:rPr>
          <w:rFonts w:ascii="Arial" w:hAnsi="Arial" w:cs="Arial"/>
          <w:sz w:val="24"/>
          <w:szCs w:val="24"/>
        </w:rPr>
        <w:t>Legitimate Educational Interest" means: (1) the information or record is relevant and necessary to the accomplishment of some task or determination; and (2) the task or determination is an employment responsibility for the inquirer or is a properly assigned subject matter for the inquirer.</w:t>
      </w:r>
    </w:p>
    <w:p w14:paraId="393DAC00" w14:textId="77777777" w:rsidR="00BB70F4" w:rsidRPr="00E63D58" w:rsidRDefault="00BB70F4" w:rsidP="00E63D58">
      <w:pPr>
        <w:shd w:val="clear" w:color="auto" w:fill="FFFFFF"/>
        <w:spacing w:before="300" w:after="300" w:line="405" w:lineRule="atLeast"/>
        <w:rPr>
          <w:rFonts w:ascii="Arial" w:eastAsia="Times New Roman" w:hAnsi="Arial" w:cs="Arial"/>
          <w:color w:val="333333"/>
          <w:sz w:val="24"/>
          <w:szCs w:val="24"/>
        </w:rPr>
      </w:pPr>
    </w:p>
    <w:p w14:paraId="2D6EA1AD" w14:textId="77777777" w:rsidR="00E63D58" w:rsidRPr="00E63D58" w:rsidRDefault="00E63D58" w:rsidP="00E63D58">
      <w:pPr>
        <w:shd w:val="clear" w:color="auto" w:fill="FFFFFF"/>
        <w:spacing w:before="319" w:after="319" w:line="240" w:lineRule="auto"/>
        <w:outlineLvl w:val="3"/>
        <w:rPr>
          <w:rFonts w:ascii="Arial" w:eastAsia="Times New Roman" w:hAnsi="Arial" w:cs="Arial"/>
          <w:b/>
          <w:bCs/>
          <w:color w:val="333333"/>
          <w:sz w:val="27"/>
          <w:szCs w:val="27"/>
        </w:rPr>
      </w:pPr>
      <w:r w:rsidRPr="00E63D58">
        <w:rPr>
          <w:rFonts w:ascii="Arial" w:eastAsia="Times New Roman" w:hAnsi="Arial" w:cs="Arial"/>
          <w:b/>
          <w:bCs/>
          <w:color w:val="333333"/>
          <w:sz w:val="27"/>
          <w:szCs w:val="27"/>
        </w:rPr>
        <w:t>STUDENT'S RIGHT TO REVIEW AND/OR CORRECT HIS OR HER RECORDS</w:t>
      </w:r>
    </w:p>
    <w:p w14:paraId="083D43FD" w14:textId="77777777" w:rsidR="00E63D58" w:rsidRPr="00E63D58" w:rsidRDefault="00E63D58" w:rsidP="00E63D58">
      <w:pPr>
        <w:shd w:val="clear" w:color="auto" w:fill="FFFFFF"/>
        <w:spacing w:before="300" w:after="300" w:line="405" w:lineRule="atLeast"/>
        <w:rPr>
          <w:rFonts w:ascii="Arial" w:eastAsia="Times New Roman" w:hAnsi="Arial" w:cs="Arial"/>
          <w:color w:val="333333"/>
          <w:sz w:val="24"/>
          <w:szCs w:val="24"/>
        </w:rPr>
      </w:pPr>
      <w:r w:rsidRPr="00E63D58">
        <w:rPr>
          <w:rFonts w:ascii="Arial" w:eastAsia="Times New Roman" w:hAnsi="Arial" w:cs="Arial"/>
          <w:color w:val="333333"/>
          <w:sz w:val="24"/>
          <w:szCs w:val="24"/>
        </w:rPr>
        <w:t>Students and former students have rights to inspect and review their education records within 45 days after the university receives the request for access. The right of inspection and review includes: the right to access, with an explanation and interpretation of the record; and the right to a copy of the education record when failure to provide a copy of the record would effectively prevent the student from inspecting and reviewing the record. The institution may refuse to provide a copy of a student's education record provided such refusal does not limit access.</w:t>
      </w:r>
    </w:p>
    <w:p w14:paraId="31660818" w14:textId="77777777" w:rsidR="00E63D58" w:rsidRPr="00E63D58" w:rsidRDefault="00E63D58" w:rsidP="00E63D58">
      <w:pPr>
        <w:shd w:val="clear" w:color="auto" w:fill="FFFFFF"/>
        <w:spacing w:before="300" w:after="300" w:line="405" w:lineRule="atLeast"/>
        <w:rPr>
          <w:rFonts w:ascii="Arial" w:eastAsia="Times New Roman" w:hAnsi="Arial" w:cs="Arial"/>
          <w:color w:val="333333"/>
          <w:sz w:val="24"/>
          <w:szCs w:val="24"/>
        </w:rPr>
      </w:pPr>
      <w:r w:rsidRPr="00E63D58">
        <w:rPr>
          <w:rFonts w:ascii="Arial" w:eastAsia="Times New Roman" w:hAnsi="Arial" w:cs="Arial"/>
          <w:color w:val="333333"/>
          <w:sz w:val="24"/>
          <w:szCs w:val="24"/>
        </w:rPr>
        <w:t>Limitations exist on students' rights to inspect and review their education records. For example, the institution is not required to permit students to inspect and review the following:</w:t>
      </w:r>
    </w:p>
    <w:p w14:paraId="325149A0" w14:textId="77777777" w:rsidR="00E63D58" w:rsidRPr="00E63D58" w:rsidRDefault="00E63D58" w:rsidP="00E63D58">
      <w:pPr>
        <w:numPr>
          <w:ilvl w:val="0"/>
          <w:numId w:val="3"/>
        </w:numPr>
        <w:shd w:val="clear" w:color="auto" w:fill="FFFFFF"/>
        <w:spacing w:before="75" w:after="75" w:line="240" w:lineRule="auto"/>
        <w:rPr>
          <w:rFonts w:ascii="Arial" w:eastAsia="Times New Roman" w:hAnsi="Arial" w:cs="Arial"/>
          <w:color w:val="333333"/>
          <w:sz w:val="24"/>
          <w:szCs w:val="24"/>
        </w:rPr>
      </w:pPr>
      <w:r w:rsidRPr="00E63D58">
        <w:rPr>
          <w:rFonts w:ascii="Arial" w:eastAsia="Times New Roman" w:hAnsi="Arial" w:cs="Arial"/>
          <w:color w:val="333333"/>
          <w:sz w:val="24"/>
          <w:szCs w:val="24"/>
        </w:rPr>
        <w:t>Financial information submitted by parents.</w:t>
      </w:r>
    </w:p>
    <w:p w14:paraId="73824ED9" w14:textId="77777777" w:rsidR="00E63D58" w:rsidRPr="00E63D58" w:rsidRDefault="00E63D58" w:rsidP="00E63D58">
      <w:pPr>
        <w:numPr>
          <w:ilvl w:val="0"/>
          <w:numId w:val="3"/>
        </w:numPr>
        <w:shd w:val="clear" w:color="auto" w:fill="FFFFFF"/>
        <w:spacing w:before="75" w:after="75" w:line="240" w:lineRule="auto"/>
        <w:rPr>
          <w:rFonts w:ascii="Arial" w:eastAsia="Times New Roman" w:hAnsi="Arial" w:cs="Arial"/>
          <w:color w:val="333333"/>
          <w:sz w:val="24"/>
          <w:szCs w:val="24"/>
        </w:rPr>
      </w:pPr>
      <w:r w:rsidRPr="00E63D58">
        <w:rPr>
          <w:rFonts w:ascii="Arial" w:eastAsia="Times New Roman" w:hAnsi="Arial" w:cs="Arial"/>
          <w:color w:val="333333"/>
          <w:sz w:val="24"/>
          <w:szCs w:val="24"/>
        </w:rPr>
        <w:t>Education records containing information about more than one student. (However, the institution must permit access to that part of the records that pertains only to the inquiring student.)</w:t>
      </w:r>
    </w:p>
    <w:p w14:paraId="6917BEDC" w14:textId="77777777" w:rsidR="00E63D58" w:rsidRPr="00E63D58" w:rsidRDefault="00E63D58" w:rsidP="00E63D58">
      <w:pPr>
        <w:numPr>
          <w:ilvl w:val="0"/>
          <w:numId w:val="3"/>
        </w:numPr>
        <w:shd w:val="clear" w:color="auto" w:fill="FFFFFF"/>
        <w:spacing w:before="75" w:after="75" w:line="240" w:lineRule="auto"/>
        <w:rPr>
          <w:rFonts w:ascii="Arial" w:eastAsia="Times New Roman" w:hAnsi="Arial" w:cs="Arial"/>
          <w:color w:val="333333"/>
          <w:sz w:val="24"/>
          <w:szCs w:val="24"/>
        </w:rPr>
      </w:pPr>
      <w:r w:rsidRPr="00E63D58">
        <w:rPr>
          <w:rFonts w:ascii="Arial" w:eastAsia="Times New Roman" w:hAnsi="Arial" w:cs="Arial"/>
          <w:color w:val="333333"/>
          <w:sz w:val="24"/>
          <w:szCs w:val="24"/>
        </w:rPr>
        <w:t>Confidential letters and recommendations placed in the student's file before January 1, 1975.</w:t>
      </w:r>
    </w:p>
    <w:p w14:paraId="4F01EAA4" w14:textId="77777777" w:rsidR="00E63D58" w:rsidRPr="00E63D58" w:rsidRDefault="00E63D58" w:rsidP="00E63D58">
      <w:pPr>
        <w:numPr>
          <w:ilvl w:val="0"/>
          <w:numId w:val="3"/>
        </w:numPr>
        <w:shd w:val="clear" w:color="auto" w:fill="FFFFFF"/>
        <w:spacing w:before="75" w:after="75" w:line="240" w:lineRule="auto"/>
        <w:rPr>
          <w:rFonts w:ascii="Arial" w:eastAsia="Times New Roman" w:hAnsi="Arial" w:cs="Arial"/>
          <w:color w:val="333333"/>
          <w:sz w:val="24"/>
          <w:szCs w:val="24"/>
        </w:rPr>
      </w:pPr>
      <w:r w:rsidRPr="00E63D58">
        <w:rPr>
          <w:rFonts w:ascii="Arial" w:eastAsia="Times New Roman" w:hAnsi="Arial" w:cs="Arial"/>
          <w:color w:val="333333"/>
          <w:sz w:val="24"/>
          <w:szCs w:val="24"/>
        </w:rPr>
        <w:t xml:space="preserve">Confidential letters and statements of recommendation, placed in the records after </w:t>
      </w:r>
      <w:r w:rsidRPr="00E63D58">
        <w:rPr>
          <w:rFonts w:ascii="Tahoma" w:eastAsia="Times New Roman" w:hAnsi="Tahoma" w:cs="Tahoma"/>
          <w:color w:val="333333"/>
          <w:sz w:val="24"/>
          <w:szCs w:val="24"/>
        </w:rPr>
        <w:t> </w:t>
      </w:r>
      <w:r w:rsidRPr="00E63D58">
        <w:rPr>
          <w:rFonts w:ascii="Arial" w:eastAsia="Times New Roman" w:hAnsi="Arial" w:cs="Arial"/>
          <w:color w:val="333333"/>
          <w:sz w:val="24"/>
          <w:szCs w:val="24"/>
        </w:rPr>
        <w:t>January 1, 1975, to which the student has waived his or her right to review and that are related to the student's admission, application for employment or job placement, or receipt of honors. Upon a request from a student, he or she will be notified of the names of the persons making the recommendations and that such recommendations cannot be used other than for their intended purposes.</w:t>
      </w:r>
    </w:p>
    <w:p w14:paraId="179384ED" w14:textId="77777777" w:rsidR="00E63D58" w:rsidRPr="00E63D58" w:rsidRDefault="00E63D58" w:rsidP="00E63D58">
      <w:pPr>
        <w:shd w:val="clear" w:color="auto" w:fill="FFFFFF"/>
        <w:spacing w:before="300" w:after="300" w:line="405" w:lineRule="atLeast"/>
        <w:rPr>
          <w:rFonts w:ascii="Arial" w:eastAsia="Times New Roman" w:hAnsi="Arial" w:cs="Arial"/>
          <w:color w:val="333333"/>
          <w:sz w:val="24"/>
          <w:szCs w:val="24"/>
        </w:rPr>
      </w:pPr>
      <w:r w:rsidRPr="00E63D58">
        <w:rPr>
          <w:rFonts w:ascii="Arial" w:eastAsia="Times New Roman" w:hAnsi="Arial" w:cs="Arial"/>
          <w:color w:val="333333"/>
          <w:sz w:val="24"/>
          <w:szCs w:val="24"/>
        </w:rPr>
        <w:lastRenderedPageBreak/>
        <w:t>A student has the right to request amendment to any of their education records that they believe are inaccurate, misleading, or otherwise in violation of their privacy rights under FERPA. Should a student believe an education record is inaccurate or misleading, a request for amendment or correction should be addressed, in writing, to the university office maintaining the record in question. The custodian of records for that office may correct or amend the record in question or may determine that the record is accurate as it stands.</w:t>
      </w:r>
    </w:p>
    <w:p w14:paraId="115F286E" w14:textId="063D7C35" w:rsidR="00E63D58" w:rsidRDefault="00E63D58" w:rsidP="00E63D58">
      <w:pPr>
        <w:shd w:val="clear" w:color="auto" w:fill="FFFFFF"/>
        <w:spacing w:before="300" w:after="300" w:line="405" w:lineRule="atLeast"/>
        <w:rPr>
          <w:rFonts w:ascii="Arial" w:eastAsia="Times New Roman" w:hAnsi="Arial" w:cs="Arial"/>
          <w:color w:val="333333"/>
          <w:sz w:val="24"/>
          <w:szCs w:val="24"/>
        </w:rPr>
      </w:pPr>
      <w:r w:rsidRPr="00E63D58">
        <w:rPr>
          <w:rFonts w:ascii="Arial" w:eastAsia="Times New Roman" w:hAnsi="Arial" w:cs="Arial"/>
          <w:color w:val="333333"/>
          <w:sz w:val="24"/>
          <w:szCs w:val="24"/>
        </w:rPr>
        <w:t>In instances when a dispute cannot be resolved between the student and the office maintaining the record in question, the student may request a formal hearing by the university to resolve the issue. Questions about and requests for formal hearings should be directed to the Office of the General Counsel. This provision for amendment does not apply to disputed grade information on academic transcripts.</w:t>
      </w:r>
    </w:p>
    <w:p w14:paraId="0314655B" w14:textId="77777777" w:rsidR="005C31CF" w:rsidRPr="005C31CF" w:rsidRDefault="005C31CF" w:rsidP="005C31CF">
      <w:pPr>
        <w:shd w:val="clear" w:color="auto" w:fill="FFFFFF"/>
        <w:spacing w:before="319" w:after="319" w:line="240" w:lineRule="auto"/>
        <w:outlineLvl w:val="3"/>
        <w:rPr>
          <w:rFonts w:ascii="Arial" w:eastAsia="Times New Roman" w:hAnsi="Arial" w:cs="Arial"/>
          <w:b/>
          <w:bCs/>
          <w:color w:val="333333"/>
          <w:sz w:val="27"/>
          <w:szCs w:val="27"/>
        </w:rPr>
      </w:pPr>
      <w:r w:rsidRPr="005C31CF">
        <w:rPr>
          <w:rFonts w:ascii="Arial" w:eastAsia="Times New Roman" w:hAnsi="Arial" w:cs="Arial"/>
          <w:b/>
          <w:bCs/>
          <w:color w:val="333333"/>
          <w:sz w:val="27"/>
          <w:szCs w:val="27"/>
        </w:rPr>
        <w:t>DIRECTORY OR PUBLIC INFORMATION</w:t>
      </w:r>
    </w:p>
    <w:p w14:paraId="4080F9AC" w14:textId="08991BFA" w:rsidR="005C31CF" w:rsidRPr="005C31CF" w:rsidRDefault="005C31CF" w:rsidP="005C31CF">
      <w:pPr>
        <w:shd w:val="clear" w:color="auto" w:fill="FFFFFF"/>
        <w:spacing w:before="300" w:after="300" w:line="405" w:lineRule="atLeast"/>
        <w:rPr>
          <w:rFonts w:ascii="Arial" w:eastAsia="Times New Roman" w:hAnsi="Arial" w:cs="Arial"/>
          <w:color w:val="333333"/>
          <w:sz w:val="24"/>
          <w:szCs w:val="24"/>
        </w:rPr>
      </w:pPr>
      <w:r w:rsidRPr="005C31CF">
        <w:rPr>
          <w:rFonts w:ascii="Arial" w:eastAsia="Times New Roman" w:hAnsi="Arial" w:cs="Arial"/>
          <w:color w:val="333333"/>
          <w:sz w:val="24"/>
          <w:szCs w:val="24"/>
        </w:rPr>
        <w:t>FERPA has specifically identified certain information called directory information that may be disclosed without student consent. Although directory information may be disclosed without student consent, </w:t>
      </w:r>
      <w:r>
        <w:rPr>
          <w:rFonts w:ascii="Arial" w:eastAsia="Times New Roman" w:hAnsi="Arial" w:cs="Arial"/>
          <w:b/>
          <w:bCs/>
          <w:color w:val="333333"/>
          <w:sz w:val="24"/>
          <w:szCs w:val="24"/>
        </w:rPr>
        <w:t>C</w:t>
      </w:r>
      <w:r w:rsidR="00FC51DF">
        <w:rPr>
          <w:rFonts w:ascii="Arial" w:eastAsia="Times New Roman" w:hAnsi="Arial" w:cs="Arial"/>
          <w:b/>
          <w:bCs/>
          <w:color w:val="333333"/>
          <w:sz w:val="24"/>
          <w:szCs w:val="24"/>
        </w:rPr>
        <w:t xml:space="preserve">ollege of Medicine – Tucson </w:t>
      </w:r>
      <w:r w:rsidRPr="005C31CF">
        <w:rPr>
          <w:rFonts w:ascii="Arial" w:eastAsia="Times New Roman" w:hAnsi="Arial" w:cs="Arial"/>
          <w:b/>
          <w:bCs/>
          <w:color w:val="333333"/>
          <w:sz w:val="24"/>
          <w:szCs w:val="24"/>
        </w:rPr>
        <w:t>is not required to release directory information.</w:t>
      </w:r>
    </w:p>
    <w:p w14:paraId="2EF71C5F" w14:textId="12BA11E6" w:rsidR="005C31CF" w:rsidRPr="005C31CF" w:rsidRDefault="005C31CF" w:rsidP="005C31CF">
      <w:pPr>
        <w:shd w:val="clear" w:color="auto" w:fill="FFFFFF"/>
        <w:spacing w:before="300" w:after="300" w:line="405" w:lineRule="atLeast"/>
        <w:rPr>
          <w:rFonts w:ascii="Arial" w:eastAsia="Times New Roman" w:hAnsi="Arial" w:cs="Arial"/>
          <w:color w:val="333333"/>
          <w:sz w:val="24"/>
          <w:szCs w:val="24"/>
        </w:rPr>
      </w:pPr>
      <w:r>
        <w:rPr>
          <w:rFonts w:ascii="Arial" w:eastAsia="Times New Roman" w:hAnsi="Arial" w:cs="Arial"/>
          <w:b/>
          <w:bCs/>
          <w:color w:val="333333"/>
          <w:sz w:val="24"/>
          <w:szCs w:val="24"/>
        </w:rPr>
        <w:t>The College of Medicine-</w:t>
      </w:r>
      <w:r w:rsidR="00FC51DF">
        <w:rPr>
          <w:rFonts w:ascii="Arial" w:eastAsia="Times New Roman" w:hAnsi="Arial" w:cs="Arial"/>
          <w:b/>
          <w:bCs/>
          <w:color w:val="333333"/>
          <w:sz w:val="24"/>
          <w:szCs w:val="24"/>
        </w:rPr>
        <w:t xml:space="preserve">Tucson </w:t>
      </w:r>
      <w:r w:rsidRPr="005C31CF">
        <w:rPr>
          <w:rFonts w:ascii="Arial" w:eastAsia="Times New Roman" w:hAnsi="Arial" w:cs="Arial"/>
          <w:b/>
          <w:bCs/>
          <w:color w:val="333333"/>
          <w:sz w:val="24"/>
          <w:szCs w:val="24"/>
        </w:rPr>
        <w:t>has designated the following information as directory information and may release this information, unless the student has submitted a request for non-disclosure:</w:t>
      </w:r>
    </w:p>
    <w:p w14:paraId="59082DAB" w14:textId="77777777" w:rsidR="005C31CF" w:rsidRPr="005C31CF" w:rsidRDefault="005C31CF" w:rsidP="005C31CF">
      <w:pPr>
        <w:numPr>
          <w:ilvl w:val="0"/>
          <w:numId w:val="5"/>
        </w:numPr>
        <w:shd w:val="clear" w:color="auto" w:fill="FFFFFF"/>
        <w:spacing w:before="75" w:after="75" w:line="240" w:lineRule="auto"/>
        <w:rPr>
          <w:rFonts w:ascii="Arial" w:eastAsia="Times New Roman" w:hAnsi="Arial" w:cs="Arial"/>
          <w:color w:val="333333"/>
          <w:sz w:val="24"/>
          <w:szCs w:val="24"/>
        </w:rPr>
      </w:pPr>
      <w:r w:rsidRPr="005C31CF">
        <w:rPr>
          <w:rFonts w:ascii="Arial" w:eastAsia="Times New Roman" w:hAnsi="Arial" w:cs="Arial"/>
          <w:color w:val="333333"/>
          <w:sz w:val="24"/>
          <w:szCs w:val="24"/>
        </w:rPr>
        <w:t>Address (local and permanent)</w:t>
      </w:r>
    </w:p>
    <w:p w14:paraId="29CCEC10" w14:textId="77777777" w:rsidR="005C31CF" w:rsidRPr="005C31CF" w:rsidRDefault="005C31CF" w:rsidP="005C31CF">
      <w:pPr>
        <w:numPr>
          <w:ilvl w:val="0"/>
          <w:numId w:val="5"/>
        </w:numPr>
        <w:shd w:val="clear" w:color="auto" w:fill="FFFFFF"/>
        <w:spacing w:before="75" w:after="75" w:line="240" w:lineRule="auto"/>
        <w:rPr>
          <w:rFonts w:ascii="Arial" w:eastAsia="Times New Roman" w:hAnsi="Arial" w:cs="Arial"/>
          <w:color w:val="333333"/>
          <w:sz w:val="24"/>
          <w:szCs w:val="24"/>
        </w:rPr>
      </w:pPr>
      <w:r w:rsidRPr="005C31CF">
        <w:rPr>
          <w:rFonts w:ascii="Arial" w:eastAsia="Times New Roman" w:hAnsi="Arial" w:cs="Arial"/>
          <w:color w:val="333333"/>
          <w:sz w:val="24"/>
          <w:szCs w:val="24"/>
        </w:rPr>
        <w:t>Telephone number (local and permanent)</w:t>
      </w:r>
    </w:p>
    <w:p w14:paraId="3588EDB7" w14:textId="77777777" w:rsidR="005C31CF" w:rsidRPr="005C31CF" w:rsidRDefault="005C31CF" w:rsidP="005C31CF">
      <w:pPr>
        <w:numPr>
          <w:ilvl w:val="0"/>
          <w:numId w:val="5"/>
        </w:numPr>
        <w:shd w:val="clear" w:color="auto" w:fill="FFFFFF"/>
        <w:spacing w:before="75" w:after="75" w:line="240" w:lineRule="auto"/>
        <w:rPr>
          <w:rFonts w:ascii="Arial" w:eastAsia="Times New Roman" w:hAnsi="Arial" w:cs="Arial"/>
          <w:color w:val="333333"/>
          <w:sz w:val="24"/>
          <w:szCs w:val="24"/>
        </w:rPr>
      </w:pPr>
      <w:r w:rsidRPr="005C31CF">
        <w:rPr>
          <w:rFonts w:ascii="Arial" w:eastAsia="Times New Roman" w:hAnsi="Arial" w:cs="Arial"/>
          <w:color w:val="333333"/>
          <w:sz w:val="24"/>
          <w:szCs w:val="24"/>
        </w:rPr>
        <w:t>University email address</w:t>
      </w:r>
    </w:p>
    <w:p w14:paraId="61145F65" w14:textId="77777777" w:rsidR="005C31CF" w:rsidRPr="005C31CF" w:rsidRDefault="005C31CF" w:rsidP="005C31CF">
      <w:pPr>
        <w:numPr>
          <w:ilvl w:val="0"/>
          <w:numId w:val="5"/>
        </w:numPr>
        <w:shd w:val="clear" w:color="auto" w:fill="FFFFFF"/>
        <w:spacing w:before="75" w:after="75" w:line="240" w:lineRule="auto"/>
        <w:rPr>
          <w:rFonts w:ascii="Arial" w:eastAsia="Times New Roman" w:hAnsi="Arial" w:cs="Arial"/>
          <w:color w:val="333333"/>
          <w:sz w:val="24"/>
          <w:szCs w:val="24"/>
        </w:rPr>
      </w:pPr>
      <w:r w:rsidRPr="005C31CF">
        <w:rPr>
          <w:rFonts w:ascii="Arial" w:eastAsia="Times New Roman" w:hAnsi="Arial" w:cs="Arial"/>
          <w:color w:val="333333"/>
          <w:sz w:val="24"/>
          <w:szCs w:val="24"/>
        </w:rPr>
        <w:t>Student photo</w:t>
      </w:r>
    </w:p>
    <w:p w14:paraId="659C7E54" w14:textId="3A98E9BD" w:rsidR="005C31CF" w:rsidRPr="005C31CF" w:rsidRDefault="00C23F5B" w:rsidP="005C31CF">
      <w:pPr>
        <w:numPr>
          <w:ilvl w:val="0"/>
          <w:numId w:val="5"/>
        </w:numPr>
        <w:shd w:val="clear" w:color="auto" w:fill="FFFFFF"/>
        <w:spacing w:before="75" w:after="75" w:line="240" w:lineRule="auto"/>
        <w:rPr>
          <w:rFonts w:ascii="Arial" w:eastAsia="Times New Roman" w:hAnsi="Arial" w:cs="Arial"/>
          <w:color w:val="333333"/>
          <w:sz w:val="24"/>
          <w:szCs w:val="24"/>
        </w:rPr>
      </w:pPr>
      <w:proofErr w:type="spellStart"/>
      <w:r>
        <w:rPr>
          <w:rFonts w:ascii="Arial" w:eastAsia="Times New Roman" w:hAnsi="Arial" w:cs="Arial"/>
          <w:color w:val="333333"/>
          <w:sz w:val="24"/>
          <w:szCs w:val="24"/>
        </w:rPr>
        <w:t>UofA</w:t>
      </w:r>
      <w:proofErr w:type="spellEnd"/>
      <w:r w:rsidR="005C31CF" w:rsidRPr="005C31CF">
        <w:rPr>
          <w:rFonts w:ascii="Arial" w:eastAsia="Times New Roman" w:hAnsi="Arial" w:cs="Arial"/>
          <w:color w:val="333333"/>
          <w:sz w:val="24"/>
          <w:szCs w:val="24"/>
        </w:rPr>
        <w:t xml:space="preserve"> attendance dates</w:t>
      </w:r>
    </w:p>
    <w:p w14:paraId="3FA75826" w14:textId="7DA20644" w:rsidR="005C31CF" w:rsidRPr="005C31CF" w:rsidRDefault="00C23F5B" w:rsidP="005C31CF">
      <w:pPr>
        <w:numPr>
          <w:ilvl w:val="0"/>
          <w:numId w:val="5"/>
        </w:numPr>
        <w:shd w:val="clear" w:color="auto" w:fill="FFFFFF"/>
        <w:spacing w:before="75" w:after="75" w:line="240" w:lineRule="auto"/>
        <w:rPr>
          <w:rFonts w:ascii="Arial" w:eastAsia="Times New Roman" w:hAnsi="Arial" w:cs="Arial"/>
          <w:color w:val="333333"/>
          <w:sz w:val="24"/>
          <w:szCs w:val="24"/>
        </w:rPr>
      </w:pPr>
      <w:proofErr w:type="spellStart"/>
      <w:r>
        <w:rPr>
          <w:rFonts w:ascii="Arial" w:eastAsia="Times New Roman" w:hAnsi="Arial" w:cs="Arial"/>
          <w:color w:val="333333"/>
          <w:sz w:val="24"/>
          <w:szCs w:val="24"/>
        </w:rPr>
        <w:t>UofA</w:t>
      </w:r>
      <w:proofErr w:type="spellEnd"/>
      <w:r w:rsidR="005C31CF" w:rsidRPr="005C31CF">
        <w:rPr>
          <w:rFonts w:ascii="Arial" w:eastAsia="Times New Roman" w:hAnsi="Arial" w:cs="Arial"/>
          <w:color w:val="333333"/>
          <w:sz w:val="24"/>
          <w:szCs w:val="24"/>
        </w:rPr>
        <w:t xml:space="preserve"> degrees earned (with dates)</w:t>
      </w:r>
    </w:p>
    <w:p w14:paraId="11ED7868" w14:textId="77777777" w:rsidR="005C31CF" w:rsidRPr="005C31CF" w:rsidRDefault="005C31CF" w:rsidP="005C31CF">
      <w:pPr>
        <w:numPr>
          <w:ilvl w:val="0"/>
          <w:numId w:val="5"/>
        </w:numPr>
        <w:shd w:val="clear" w:color="auto" w:fill="FFFFFF"/>
        <w:spacing w:before="75" w:after="75" w:line="240" w:lineRule="auto"/>
        <w:rPr>
          <w:rFonts w:ascii="Arial" w:eastAsia="Times New Roman" w:hAnsi="Arial" w:cs="Arial"/>
          <w:color w:val="333333"/>
          <w:sz w:val="24"/>
          <w:szCs w:val="24"/>
        </w:rPr>
      </w:pPr>
      <w:r w:rsidRPr="005C31CF">
        <w:rPr>
          <w:rFonts w:ascii="Arial" w:eastAsia="Times New Roman" w:hAnsi="Arial" w:cs="Arial"/>
          <w:color w:val="333333"/>
          <w:sz w:val="24"/>
          <w:szCs w:val="24"/>
        </w:rPr>
        <w:t>Academic honors</w:t>
      </w:r>
    </w:p>
    <w:p w14:paraId="5E30F603" w14:textId="77777777" w:rsidR="005C31CF" w:rsidRPr="005C31CF" w:rsidRDefault="005C31CF" w:rsidP="005C31CF">
      <w:pPr>
        <w:numPr>
          <w:ilvl w:val="0"/>
          <w:numId w:val="5"/>
        </w:numPr>
        <w:shd w:val="clear" w:color="auto" w:fill="FFFFFF"/>
        <w:spacing w:before="75" w:after="75" w:line="240" w:lineRule="auto"/>
        <w:rPr>
          <w:rFonts w:ascii="Arial" w:eastAsia="Times New Roman" w:hAnsi="Arial" w:cs="Arial"/>
          <w:color w:val="333333"/>
          <w:sz w:val="24"/>
          <w:szCs w:val="24"/>
        </w:rPr>
      </w:pPr>
      <w:r w:rsidRPr="005C31CF">
        <w:rPr>
          <w:rFonts w:ascii="Arial" w:eastAsia="Times New Roman" w:hAnsi="Arial" w:cs="Arial"/>
          <w:color w:val="333333"/>
          <w:sz w:val="24"/>
          <w:szCs w:val="24"/>
        </w:rPr>
        <w:t>Major, minor and degree objective</w:t>
      </w:r>
    </w:p>
    <w:p w14:paraId="175AAED4" w14:textId="77777777" w:rsidR="005C31CF" w:rsidRPr="005C31CF" w:rsidRDefault="005C31CF" w:rsidP="005C31CF">
      <w:pPr>
        <w:numPr>
          <w:ilvl w:val="0"/>
          <w:numId w:val="5"/>
        </w:numPr>
        <w:shd w:val="clear" w:color="auto" w:fill="FFFFFF"/>
        <w:spacing w:before="75" w:after="75" w:line="240" w:lineRule="auto"/>
        <w:rPr>
          <w:rFonts w:ascii="Arial" w:eastAsia="Times New Roman" w:hAnsi="Arial" w:cs="Arial"/>
          <w:color w:val="333333"/>
          <w:sz w:val="24"/>
          <w:szCs w:val="24"/>
        </w:rPr>
      </w:pPr>
      <w:r w:rsidRPr="005C31CF">
        <w:rPr>
          <w:rFonts w:ascii="Arial" w:eastAsia="Times New Roman" w:hAnsi="Arial" w:cs="Arial"/>
          <w:color w:val="333333"/>
          <w:sz w:val="24"/>
          <w:szCs w:val="24"/>
        </w:rPr>
        <w:t>Expected date of graduation</w:t>
      </w:r>
    </w:p>
    <w:p w14:paraId="0CF1B769" w14:textId="77777777" w:rsidR="005C31CF" w:rsidRPr="005C31CF" w:rsidRDefault="005C31CF" w:rsidP="005C31CF">
      <w:pPr>
        <w:numPr>
          <w:ilvl w:val="0"/>
          <w:numId w:val="5"/>
        </w:numPr>
        <w:shd w:val="clear" w:color="auto" w:fill="FFFFFF"/>
        <w:spacing w:before="75" w:after="75" w:line="240" w:lineRule="auto"/>
        <w:rPr>
          <w:rFonts w:ascii="Arial" w:eastAsia="Times New Roman" w:hAnsi="Arial" w:cs="Arial"/>
          <w:color w:val="333333"/>
          <w:sz w:val="24"/>
          <w:szCs w:val="24"/>
        </w:rPr>
      </w:pPr>
      <w:r w:rsidRPr="005C31CF">
        <w:rPr>
          <w:rFonts w:ascii="Arial" w:eastAsia="Times New Roman" w:hAnsi="Arial" w:cs="Arial"/>
          <w:color w:val="333333"/>
          <w:sz w:val="24"/>
          <w:szCs w:val="24"/>
        </w:rPr>
        <w:lastRenderedPageBreak/>
        <w:t>Previous schools attended</w:t>
      </w:r>
    </w:p>
    <w:p w14:paraId="3015FA0F" w14:textId="77777777" w:rsidR="005C31CF" w:rsidRPr="005C31CF" w:rsidRDefault="005C31CF" w:rsidP="005C31CF">
      <w:pPr>
        <w:numPr>
          <w:ilvl w:val="0"/>
          <w:numId w:val="5"/>
        </w:numPr>
        <w:shd w:val="clear" w:color="auto" w:fill="FFFFFF"/>
        <w:spacing w:before="75" w:after="75" w:line="240" w:lineRule="auto"/>
        <w:rPr>
          <w:rFonts w:ascii="Arial" w:eastAsia="Times New Roman" w:hAnsi="Arial" w:cs="Arial"/>
          <w:color w:val="333333"/>
          <w:sz w:val="24"/>
          <w:szCs w:val="24"/>
        </w:rPr>
      </w:pPr>
      <w:r w:rsidRPr="005C31CF">
        <w:rPr>
          <w:rFonts w:ascii="Arial" w:eastAsia="Times New Roman" w:hAnsi="Arial" w:cs="Arial"/>
          <w:color w:val="333333"/>
          <w:sz w:val="24"/>
          <w:szCs w:val="24"/>
        </w:rPr>
        <w:t>Enrollment status (class level)</w:t>
      </w:r>
    </w:p>
    <w:p w14:paraId="5626CCCB" w14:textId="77777777" w:rsidR="005C31CF" w:rsidRPr="005C31CF" w:rsidRDefault="005C31CF" w:rsidP="005C31CF">
      <w:pPr>
        <w:numPr>
          <w:ilvl w:val="0"/>
          <w:numId w:val="5"/>
        </w:numPr>
        <w:shd w:val="clear" w:color="auto" w:fill="FFFFFF"/>
        <w:spacing w:before="75" w:after="75" w:line="240" w:lineRule="auto"/>
        <w:rPr>
          <w:rFonts w:ascii="Arial" w:eastAsia="Times New Roman" w:hAnsi="Arial" w:cs="Arial"/>
          <w:color w:val="333333"/>
          <w:sz w:val="24"/>
          <w:szCs w:val="24"/>
        </w:rPr>
      </w:pPr>
      <w:r w:rsidRPr="005C31CF">
        <w:rPr>
          <w:rFonts w:ascii="Arial" w:eastAsia="Times New Roman" w:hAnsi="Arial" w:cs="Arial"/>
          <w:color w:val="333333"/>
          <w:sz w:val="24"/>
          <w:szCs w:val="24"/>
        </w:rPr>
        <w:t>Currently enrolled (Y/N)</w:t>
      </w:r>
    </w:p>
    <w:p w14:paraId="298B5C31" w14:textId="77777777" w:rsidR="005C31CF" w:rsidRPr="005C31CF" w:rsidRDefault="005C31CF" w:rsidP="005C31CF">
      <w:pPr>
        <w:numPr>
          <w:ilvl w:val="0"/>
          <w:numId w:val="5"/>
        </w:numPr>
        <w:shd w:val="clear" w:color="auto" w:fill="FFFFFF"/>
        <w:spacing w:before="75" w:after="75" w:line="240" w:lineRule="auto"/>
        <w:rPr>
          <w:rFonts w:ascii="Arial" w:eastAsia="Times New Roman" w:hAnsi="Arial" w:cs="Arial"/>
          <w:color w:val="333333"/>
          <w:sz w:val="24"/>
          <w:szCs w:val="24"/>
        </w:rPr>
      </w:pPr>
      <w:r w:rsidRPr="005C31CF">
        <w:rPr>
          <w:rFonts w:ascii="Arial" w:eastAsia="Times New Roman" w:hAnsi="Arial" w:cs="Arial"/>
          <w:color w:val="333333"/>
          <w:sz w:val="24"/>
          <w:szCs w:val="24"/>
        </w:rPr>
        <w:t>Participation in officially recognized activities and sports</w:t>
      </w:r>
    </w:p>
    <w:p w14:paraId="625C9279" w14:textId="77777777" w:rsidR="005C31CF" w:rsidRPr="005C31CF" w:rsidRDefault="005C31CF" w:rsidP="005C31CF">
      <w:pPr>
        <w:shd w:val="clear" w:color="auto" w:fill="FFFFFF"/>
        <w:spacing w:before="319" w:after="319" w:line="240" w:lineRule="auto"/>
        <w:outlineLvl w:val="3"/>
        <w:rPr>
          <w:rFonts w:ascii="Arial" w:eastAsia="Times New Roman" w:hAnsi="Arial" w:cs="Arial"/>
          <w:b/>
          <w:bCs/>
          <w:color w:val="333333"/>
          <w:sz w:val="27"/>
          <w:szCs w:val="27"/>
        </w:rPr>
      </w:pPr>
      <w:r w:rsidRPr="005C31CF">
        <w:rPr>
          <w:rFonts w:ascii="Arial" w:eastAsia="Times New Roman" w:hAnsi="Arial" w:cs="Arial"/>
          <w:b/>
          <w:bCs/>
          <w:color w:val="333333"/>
          <w:sz w:val="27"/>
          <w:szCs w:val="27"/>
        </w:rPr>
        <w:t>RESTRICTING RELEASE OF DIRECTORY INFORMATION</w:t>
      </w:r>
    </w:p>
    <w:p w14:paraId="146C2186" w14:textId="2432C64C" w:rsidR="005C31CF" w:rsidRPr="005C31CF" w:rsidRDefault="005C31CF" w:rsidP="005C31CF">
      <w:pPr>
        <w:shd w:val="clear" w:color="auto" w:fill="FFFFFF"/>
        <w:spacing w:before="300" w:after="300" w:line="405" w:lineRule="atLeast"/>
        <w:rPr>
          <w:rFonts w:ascii="Arial" w:eastAsia="Times New Roman" w:hAnsi="Arial" w:cs="Arial"/>
          <w:color w:val="333333"/>
          <w:sz w:val="24"/>
          <w:szCs w:val="24"/>
        </w:rPr>
      </w:pPr>
      <w:r w:rsidRPr="005C31CF">
        <w:rPr>
          <w:rFonts w:ascii="Arial" w:eastAsia="Times New Roman" w:hAnsi="Arial" w:cs="Arial"/>
          <w:color w:val="333333"/>
          <w:sz w:val="24"/>
          <w:szCs w:val="24"/>
        </w:rPr>
        <w:t>According to FERPA, a student can request that the institution not release directory information about her. Students who wish to restrict the release of their informatio</w:t>
      </w:r>
      <w:r>
        <w:rPr>
          <w:rFonts w:ascii="Arial" w:eastAsia="Times New Roman" w:hAnsi="Arial" w:cs="Arial"/>
          <w:color w:val="333333"/>
          <w:sz w:val="24"/>
          <w:szCs w:val="24"/>
        </w:rPr>
        <w:t>n must submit an email to the Registrar</w:t>
      </w:r>
      <w:r w:rsidRPr="005C31CF">
        <w:rPr>
          <w:rFonts w:ascii="Arial" w:eastAsia="Times New Roman" w:hAnsi="Arial" w:cs="Arial"/>
          <w:color w:val="333333"/>
          <w:sz w:val="24"/>
          <w:szCs w:val="24"/>
        </w:rPr>
        <w:t xml:space="preserve"> with "Request </w:t>
      </w:r>
      <w:proofErr w:type="gramStart"/>
      <w:r w:rsidRPr="005C31CF">
        <w:rPr>
          <w:rFonts w:ascii="Arial" w:eastAsia="Times New Roman" w:hAnsi="Arial" w:cs="Arial"/>
          <w:color w:val="333333"/>
          <w:sz w:val="24"/>
          <w:szCs w:val="24"/>
        </w:rPr>
        <w:t>To</w:t>
      </w:r>
      <w:proofErr w:type="gramEnd"/>
      <w:r w:rsidRPr="005C31CF">
        <w:rPr>
          <w:rFonts w:ascii="Arial" w:eastAsia="Times New Roman" w:hAnsi="Arial" w:cs="Arial"/>
          <w:color w:val="333333"/>
          <w:sz w:val="24"/>
          <w:szCs w:val="24"/>
        </w:rPr>
        <w:t xml:space="preserve"> Restrict Directory Information" in the subject line. The email request </w:t>
      </w:r>
      <w:r w:rsidRPr="005C31CF">
        <w:rPr>
          <w:rFonts w:ascii="Arial" w:eastAsia="Times New Roman" w:hAnsi="Arial" w:cs="Arial"/>
          <w:color w:val="333333"/>
          <w:sz w:val="24"/>
          <w:szCs w:val="24"/>
          <w:u w:val="single"/>
        </w:rPr>
        <w:t>must</w:t>
      </w:r>
      <w:r w:rsidRPr="005C31CF">
        <w:rPr>
          <w:rFonts w:ascii="Arial" w:eastAsia="Times New Roman" w:hAnsi="Arial" w:cs="Arial"/>
          <w:color w:val="333333"/>
          <w:sz w:val="24"/>
          <w:szCs w:val="24"/>
        </w:rPr>
        <w:t xml:space="preserve"> originate from the student’s </w:t>
      </w:r>
      <w:r w:rsidR="00FC51DF">
        <w:rPr>
          <w:rFonts w:ascii="Arial" w:eastAsia="Times New Roman" w:hAnsi="Arial" w:cs="Arial"/>
          <w:color w:val="333333"/>
          <w:sz w:val="24"/>
          <w:szCs w:val="24"/>
        </w:rPr>
        <w:t xml:space="preserve">University of Arizona </w:t>
      </w:r>
      <w:r>
        <w:rPr>
          <w:rFonts w:ascii="Arial" w:eastAsia="Times New Roman" w:hAnsi="Arial" w:cs="Arial"/>
          <w:color w:val="333333"/>
          <w:sz w:val="24"/>
          <w:szCs w:val="24"/>
        </w:rPr>
        <w:t>College</w:t>
      </w:r>
      <w:r w:rsidR="00FC51DF">
        <w:rPr>
          <w:rFonts w:ascii="Arial" w:eastAsia="Times New Roman" w:hAnsi="Arial" w:cs="Arial"/>
          <w:color w:val="333333"/>
          <w:sz w:val="24"/>
          <w:szCs w:val="24"/>
        </w:rPr>
        <w:t xml:space="preserve"> </w:t>
      </w:r>
      <w:r w:rsidRPr="005C31CF">
        <w:rPr>
          <w:rFonts w:ascii="Arial" w:eastAsia="Times New Roman" w:hAnsi="Arial" w:cs="Arial"/>
          <w:color w:val="333333"/>
          <w:sz w:val="24"/>
          <w:szCs w:val="24"/>
        </w:rPr>
        <w:t>email account. In the request, the student must specifically state whether to:</w:t>
      </w:r>
    </w:p>
    <w:p w14:paraId="134EC4EF" w14:textId="3124D806" w:rsidR="005C31CF" w:rsidRPr="005C31CF" w:rsidRDefault="005C31CF" w:rsidP="005C31CF">
      <w:pPr>
        <w:numPr>
          <w:ilvl w:val="0"/>
          <w:numId w:val="6"/>
        </w:numPr>
        <w:shd w:val="clear" w:color="auto" w:fill="FFFFFF"/>
        <w:spacing w:before="75" w:after="75" w:line="240" w:lineRule="auto"/>
        <w:rPr>
          <w:rFonts w:ascii="Arial" w:eastAsia="Times New Roman" w:hAnsi="Arial" w:cs="Arial"/>
          <w:color w:val="333333"/>
          <w:sz w:val="24"/>
          <w:szCs w:val="24"/>
        </w:rPr>
      </w:pPr>
      <w:r w:rsidRPr="005C31CF">
        <w:rPr>
          <w:rFonts w:ascii="Arial" w:eastAsia="Times New Roman" w:hAnsi="Arial" w:cs="Arial"/>
          <w:color w:val="333333"/>
          <w:sz w:val="24"/>
          <w:szCs w:val="24"/>
        </w:rPr>
        <w:t xml:space="preserve">restrict the listing of his or her information on the university’s student directory, which is available only to </w:t>
      </w:r>
      <w:r w:rsidR="00FC51DF">
        <w:rPr>
          <w:rFonts w:ascii="Arial" w:eastAsia="Times New Roman" w:hAnsi="Arial" w:cs="Arial"/>
          <w:color w:val="333333"/>
          <w:sz w:val="24"/>
          <w:szCs w:val="24"/>
        </w:rPr>
        <w:t>COM</w:t>
      </w:r>
      <w:r w:rsidRPr="005C31CF">
        <w:rPr>
          <w:rFonts w:ascii="Arial" w:eastAsia="Times New Roman" w:hAnsi="Arial" w:cs="Arial"/>
          <w:color w:val="333333"/>
          <w:sz w:val="24"/>
          <w:szCs w:val="24"/>
        </w:rPr>
        <w:t xml:space="preserve"> students, faculty, and staff</w:t>
      </w:r>
    </w:p>
    <w:p w14:paraId="4FE5C197" w14:textId="2D458724" w:rsidR="005C31CF" w:rsidRPr="005C31CF" w:rsidRDefault="005C31CF" w:rsidP="005C31CF">
      <w:pPr>
        <w:numPr>
          <w:ilvl w:val="0"/>
          <w:numId w:val="6"/>
        </w:numPr>
        <w:shd w:val="clear" w:color="auto" w:fill="FFFFFF"/>
        <w:spacing w:before="75" w:after="75" w:line="240" w:lineRule="auto"/>
        <w:rPr>
          <w:rFonts w:ascii="Arial" w:eastAsia="Times New Roman" w:hAnsi="Arial" w:cs="Arial"/>
          <w:color w:val="333333"/>
          <w:sz w:val="24"/>
          <w:szCs w:val="24"/>
        </w:rPr>
      </w:pPr>
      <w:r w:rsidRPr="005C31CF">
        <w:rPr>
          <w:rFonts w:ascii="Arial" w:eastAsia="Times New Roman" w:hAnsi="Arial" w:cs="Arial"/>
          <w:color w:val="333333"/>
          <w:sz w:val="24"/>
          <w:szCs w:val="24"/>
        </w:rPr>
        <w:t xml:space="preserve">restrict the release of their information to any inquirer (for example: current enrollment at </w:t>
      </w:r>
      <w:r w:rsidR="00FC51DF">
        <w:rPr>
          <w:rFonts w:ascii="Arial" w:eastAsia="Times New Roman" w:hAnsi="Arial" w:cs="Arial"/>
          <w:color w:val="333333"/>
          <w:sz w:val="24"/>
          <w:szCs w:val="24"/>
        </w:rPr>
        <w:t>COM</w:t>
      </w:r>
      <w:r w:rsidRPr="005C31CF">
        <w:rPr>
          <w:rFonts w:ascii="Arial" w:eastAsia="Times New Roman" w:hAnsi="Arial" w:cs="Arial"/>
          <w:color w:val="333333"/>
          <w:sz w:val="24"/>
          <w:szCs w:val="24"/>
        </w:rPr>
        <w:t>, class level, major, expected graduation date, degrees earned)</w:t>
      </w:r>
    </w:p>
    <w:p w14:paraId="3C40A39C" w14:textId="43B11B9B" w:rsidR="005C31CF" w:rsidRPr="005C31CF" w:rsidRDefault="005C31CF" w:rsidP="005C31CF">
      <w:pPr>
        <w:numPr>
          <w:ilvl w:val="0"/>
          <w:numId w:val="6"/>
        </w:numPr>
        <w:shd w:val="clear" w:color="auto" w:fill="FFFFFF"/>
        <w:spacing w:before="75" w:after="75" w:line="240" w:lineRule="auto"/>
        <w:rPr>
          <w:rFonts w:ascii="Arial" w:eastAsia="Times New Roman" w:hAnsi="Arial" w:cs="Arial"/>
          <w:color w:val="333333"/>
          <w:sz w:val="24"/>
          <w:szCs w:val="24"/>
        </w:rPr>
      </w:pPr>
      <w:r w:rsidRPr="005C31CF">
        <w:rPr>
          <w:rFonts w:ascii="Arial" w:eastAsia="Times New Roman" w:hAnsi="Arial" w:cs="Arial"/>
          <w:color w:val="333333"/>
          <w:sz w:val="24"/>
          <w:szCs w:val="24"/>
        </w:rPr>
        <w:t xml:space="preserve">or both (remove student’s listing on the </w:t>
      </w:r>
      <w:r w:rsidR="00FC51DF">
        <w:rPr>
          <w:rFonts w:ascii="Arial" w:eastAsia="Times New Roman" w:hAnsi="Arial" w:cs="Arial"/>
          <w:color w:val="333333"/>
          <w:sz w:val="24"/>
          <w:szCs w:val="24"/>
        </w:rPr>
        <w:t>COM</w:t>
      </w:r>
      <w:r w:rsidRPr="005C31CF">
        <w:rPr>
          <w:rFonts w:ascii="Arial" w:eastAsia="Times New Roman" w:hAnsi="Arial" w:cs="Arial"/>
          <w:color w:val="333333"/>
          <w:sz w:val="24"/>
          <w:szCs w:val="24"/>
        </w:rPr>
        <w:t xml:space="preserve"> student directory AND refuse to provide any information about the student to an inquirer)</w:t>
      </w:r>
    </w:p>
    <w:p w14:paraId="16D164C7" w14:textId="326263F4" w:rsidR="005C31CF" w:rsidRPr="005C31CF" w:rsidRDefault="005C31CF" w:rsidP="005C31CF">
      <w:pPr>
        <w:shd w:val="clear" w:color="auto" w:fill="FFFFFF"/>
        <w:spacing w:before="300" w:after="300" w:line="405" w:lineRule="atLeast"/>
        <w:rPr>
          <w:rFonts w:ascii="Arial" w:eastAsia="Times New Roman" w:hAnsi="Arial" w:cs="Arial"/>
          <w:color w:val="333333"/>
          <w:sz w:val="24"/>
          <w:szCs w:val="24"/>
        </w:rPr>
      </w:pPr>
      <w:r w:rsidRPr="005C31CF">
        <w:rPr>
          <w:rFonts w:ascii="Arial" w:eastAsia="Times New Roman" w:hAnsi="Arial" w:cs="Arial"/>
          <w:color w:val="333333"/>
          <w:sz w:val="24"/>
          <w:szCs w:val="24"/>
        </w:rPr>
        <w:t xml:space="preserve">Students who request that </w:t>
      </w:r>
      <w:r w:rsidR="00FC51DF">
        <w:rPr>
          <w:rFonts w:ascii="Arial" w:eastAsia="Times New Roman" w:hAnsi="Arial" w:cs="Arial"/>
          <w:color w:val="333333"/>
          <w:sz w:val="24"/>
          <w:szCs w:val="24"/>
        </w:rPr>
        <w:t>University of Arizona</w:t>
      </w:r>
      <w:r w:rsidRPr="005C31CF">
        <w:rPr>
          <w:rFonts w:ascii="Arial" w:eastAsia="Times New Roman" w:hAnsi="Arial" w:cs="Arial"/>
          <w:color w:val="333333"/>
          <w:sz w:val="24"/>
          <w:szCs w:val="24"/>
        </w:rPr>
        <w:t xml:space="preserve"> restricts the release of their information acknowledge that their names will not appear in the commencement bulletin and other university publications. Also, employers, credit card companies, loan agencies, scholarship committees and the like will be denied any of the student's information and will be informed that we have no information available about the student's attendance at </w:t>
      </w:r>
      <w:r w:rsidR="00FC51DF">
        <w:rPr>
          <w:rFonts w:ascii="Arial" w:eastAsia="Times New Roman" w:hAnsi="Arial" w:cs="Arial"/>
          <w:color w:val="333333"/>
          <w:sz w:val="24"/>
          <w:szCs w:val="24"/>
        </w:rPr>
        <w:t>University of Arizona College of Medicine-Tucson.</w:t>
      </w:r>
    </w:p>
    <w:p w14:paraId="5FA527F6" w14:textId="77777777" w:rsidR="00BB70F4" w:rsidRDefault="00BB70F4" w:rsidP="00BB70F4">
      <w:pPr>
        <w:pStyle w:val="Heading4"/>
        <w:shd w:val="clear" w:color="auto" w:fill="FFFFFF"/>
        <w:spacing w:before="319" w:beforeAutospacing="0" w:after="319" w:afterAutospacing="0"/>
        <w:rPr>
          <w:rFonts w:ascii="Arial" w:hAnsi="Arial" w:cs="Arial"/>
          <w:color w:val="333333"/>
          <w:sz w:val="27"/>
          <w:szCs w:val="27"/>
        </w:rPr>
      </w:pPr>
      <w:r>
        <w:rPr>
          <w:rFonts w:ascii="Arial" w:hAnsi="Arial" w:cs="Arial"/>
          <w:color w:val="333333"/>
          <w:sz w:val="27"/>
          <w:szCs w:val="27"/>
        </w:rPr>
        <w:t>FERPA TUTORIAL</w:t>
      </w:r>
    </w:p>
    <w:p w14:paraId="5DFAF529" w14:textId="65E2F0DA" w:rsidR="00BB70F4" w:rsidRDefault="00BB70F4" w:rsidP="00BB70F4">
      <w:pPr>
        <w:pStyle w:val="NormalWeb"/>
        <w:shd w:val="clear" w:color="auto" w:fill="FFFFFF"/>
        <w:spacing w:before="300" w:beforeAutospacing="0" w:after="300" w:afterAutospacing="0" w:line="405" w:lineRule="atLeast"/>
        <w:rPr>
          <w:rFonts w:ascii="Arial" w:hAnsi="Arial" w:cs="Arial"/>
          <w:color w:val="333333"/>
        </w:rPr>
      </w:pPr>
      <w:r>
        <w:rPr>
          <w:rFonts w:ascii="Arial" w:hAnsi="Arial" w:cs="Arial"/>
          <w:color w:val="333333"/>
        </w:rPr>
        <w:t xml:space="preserve">All faculty and staff, as well as any other agents of the university who request access to student academic records, must complete the FERPA Tutorial (insert link) and submit a signed acknowledgement form. Access to student records, including the academic records database, will be denied until the tutorial has been completed and the form submitted. The tutorial is intended to ensure that anyone accessing student records understands the obligations under FERPA for proper use and protection of student </w:t>
      </w:r>
      <w:r>
        <w:rPr>
          <w:rFonts w:ascii="Arial" w:hAnsi="Arial" w:cs="Arial"/>
          <w:color w:val="333333"/>
        </w:rPr>
        <w:lastRenderedPageBreak/>
        <w:t xml:space="preserve">records. All questions in the tutorial are supported by information found in this website. Before you begin the </w:t>
      </w:r>
      <w:proofErr w:type="gramStart"/>
      <w:r>
        <w:rPr>
          <w:rFonts w:ascii="Arial" w:hAnsi="Arial" w:cs="Arial"/>
          <w:color w:val="333333"/>
        </w:rPr>
        <w:t>tutorial</w:t>
      </w:r>
      <w:proofErr w:type="gramEnd"/>
      <w:r>
        <w:rPr>
          <w:rFonts w:ascii="Arial" w:hAnsi="Arial" w:cs="Arial"/>
          <w:color w:val="333333"/>
        </w:rPr>
        <w:t xml:space="preserve"> you should review all the topics found on the FERPA homepage.</w:t>
      </w:r>
    </w:p>
    <w:p w14:paraId="61FC3E14" w14:textId="77777777" w:rsidR="00BB70F4" w:rsidRDefault="00BB70F4" w:rsidP="00BB70F4">
      <w:pPr>
        <w:pStyle w:val="Heading4"/>
        <w:shd w:val="clear" w:color="auto" w:fill="FFFFFF"/>
        <w:spacing w:before="319" w:beforeAutospacing="0" w:after="319" w:afterAutospacing="0"/>
        <w:rPr>
          <w:rFonts w:ascii="Arial" w:hAnsi="Arial" w:cs="Arial"/>
          <w:color w:val="333333"/>
          <w:sz w:val="27"/>
          <w:szCs w:val="27"/>
        </w:rPr>
      </w:pPr>
      <w:r>
        <w:rPr>
          <w:rFonts w:ascii="Arial" w:hAnsi="Arial" w:cs="Arial"/>
          <w:color w:val="333333"/>
          <w:sz w:val="27"/>
          <w:szCs w:val="27"/>
        </w:rPr>
        <w:t>FILING A COMPLAINT</w:t>
      </w:r>
    </w:p>
    <w:p w14:paraId="24E66673" w14:textId="77777777" w:rsidR="00BB70F4" w:rsidRDefault="00BB70F4" w:rsidP="00BB70F4">
      <w:pPr>
        <w:pStyle w:val="NormalWeb"/>
        <w:shd w:val="clear" w:color="auto" w:fill="FFFFFF"/>
        <w:spacing w:before="300" w:beforeAutospacing="0" w:after="300" w:afterAutospacing="0" w:line="405" w:lineRule="atLeast"/>
        <w:rPr>
          <w:rFonts w:ascii="Arial" w:hAnsi="Arial" w:cs="Arial"/>
          <w:color w:val="333333"/>
        </w:rPr>
      </w:pPr>
      <w:r>
        <w:rPr>
          <w:rFonts w:ascii="Arial" w:hAnsi="Arial" w:cs="Arial"/>
          <w:color w:val="333333"/>
        </w:rPr>
        <w:t>If a parent or eligible student feels that the institution has not fully honored his or her privacy rights under FERPA, a written complaint may be filed with the Family Compliance Office, U.S. Department of Education, 400 Maryland Avenue Southwest, Washington, D.C. 20202-4605.</w:t>
      </w:r>
    </w:p>
    <w:p w14:paraId="35F513CF" w14:textId="77777777" w:rsidR="00BB70F4" w:rsidRDefault="00BB70F4" w:rsidP="00BB70F4">
      <w:pPr>
        <w:pStyle w:val="NormalWeb"/>
        <w:shd w:val="clear" w:color="auto" w:fill="FFFFFF"/>
        <w:spacing w:before="300" w:beforeAutospacing="0" w:after="300" w:afterAutospacing="0" w:line="405" w:lineRule="atLeast"/>
        <w:rPr>
          <w:rFonts w:ascii="Arial" w:hAnsi="Arial" w:cs="Arial"/>
          <w:color w:val="333333"/>
        </w:rPr>
      </w:pPr>
      <w:r>
        <w:rPr>
          <w:rFonts w:ascii="Arial" w:hAnsi="Arial" w:cs="Arial"/>
          <w:color w:val="333333"/>
        </w:rPr>
        <w:t>The Family Compliance Office investigates each timely complaint to determine if the educational agency or institution has failed to comply with the provisions of FERPA. A timely complaint is defined as an allegation that is submitted within 180 days of the date of the alleged violation or of the date that the complainant knew or reasonably should have known of the alleged violation.</w:t>
      </w:r>
    </w:p>
    <w:p w14:paraId="4E3ED0D5" w14:textId="77777777" w:rsidR="00BB70F4" w:rsidRDefault="00BB70F4" w:rsidP="00BB70F4">
      <w:pPr>
        <w:pStyle w:val="NormalWeb"/>
        <w:shd w:val="clear" w:color="auto" w:fill="FFFFFF"/>
        <w:spacing w:before="300" w:beforeAutospacing="0" w:after="300" w:afterAutospacing="0" w:line="405" w:lineRule="atLeast"/>
        <w:rPr>
          <w:rFonts w:ascii="Arial" w:hAnsi="Arial" w:cs="Arial"/>
          <w:color w:val="333333"/>
        </w:rPr>
      </w:pPr>
    </w:p>
    <w:p w14:paraId="7FD2B5BF" w14:textId="77777777" w:rsidR="005C31CF" w:rsidRPr="00E63D58" w:rsidRDefault="005C31CF" w:rsidP="00E63D58">
      <w:pPr>
        <w:shd w:val="clear" w:color="auto" w:fill="FFFFFF"/>
        <w:spacing w:before="300" w:after="300" w:line="405" w:lineRule="atLeast"/>
        <w:rPr>
          <w:rFonts w:ascii="Arial" w:eastAsia="Times New Roman" w:hAnsi="Arial" w:cs="Arial"/>
          <w:color w:val="333333"/>
          <w:sz w:val="24"/>
          <w:szCs w:val="24"/>
        </w:rPr>
      </w:pPr>
    </w:p>
    <w:p w14:paraId="00D9E0EE" w14:textId="77777777" w:rsidR="007455A4" w:rsidRDefault="007455A4"/>
    <w:sectPr w:rsidR="007455A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ABADE" w14:textId="77777777" w:rsidR="00D9497E" w:rsidRDefault="00D9497E" w:rsidP="003015E5">
      <w:pPr>
        <w:spacing w:after="0" w:line="240" w:lineRule="auto"/>
      </w:pPr>
      <w:r>
        <w:separator/>
      </w:r>
    </w:p>
  </w:endnote>
  <w:endnote w:type="continuationSeparator" w:id="0">
    <w:p w14:paraId="54ACACDC" w14:textId="77777777" w:rsidR="00D9497E" w:rsidRDefault="00D9497E" w:rsidP="00301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866411"/>
      <w:docPartObj>
        <w:docPartGallery w:val="Page Numbers (Bottom of Page)"/>
        <w:docPartUnique/>
      </w:docPartObj>
    </w:sdtPr>
    <w:sdtEndPr>
      <w:rPr>
        <w:noProof/>
      </w:rPr>
    </w:sdtEndPr>
    <w:sdtContent>
      <w:p w14:paraId="5619CACA" w14:textId="7D3B5AAB" w:rsidR="003015E5" w:rsidRDefault="003015E5" w:rsidP="003015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4596" w14:textId="77777777" w:rsidR="00D9497E" w:rsidRDefault="00D9497E" w:rsidP="003015E5">
      <w:pPr>
        <w:spacing w:after="0" w:line="240" w:lineRule="auto"/>
      </w:pPr>
      <w:r>
        <w:separator/>
      </w:r>
    </w:p>
  </w:footnote>
  <w:footnote w:type="continuationSeparator" w:id="0">
    <w:p w14:paraId="68442BD6" w14:textId="77777777" w:rsidR="00D9497E" w:rsidRDefault="00D9497E" w:rsidP="00301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41F0"/>
    <w:multiLevelType w:val="multilevel"/>
    <w:tmpl w:val="9AFE9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AF45BE"/>
    <w:multiLevelType w:val="multilevel"/>
    <w:tmpl w:val="B9F6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7967AF"/>
    <w:multiLevelType w:val="multilevel"/>
    <w:tmpl w:val="FAB6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33E36"/>
    <w:multiLevelType w:val="multilevel"/>
    <w:tmpl w:val="CEE8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DA7467"/>
    <w:multiLevelType w:val="hybridMultilevel"/>
    <w:tmpl w:val="7196F71C"/>
    <w:lvl w:ilvl="0" w:tplc="0409000F">
      <w:start w:val="1"/>
      <w:numFmt w:val="decimal"/>
      <w:lvlText w:val="%1."/>
      <w:lvlJc w:val="left"/>
      <w:pPr>
        <w:ind w:left="1274" w:hanging="360"/>
      </w:pPr>
    </w:lvl>
    <w:lvl w:ilvl="1" w:tplc="04090019" w:tentative="1">
      <w:start w:val="1"/>
      <w:numFmt w:val="lowerLetter"/>
      <w:lvlText w:val="%2."/>
      <w:lvlJc w:val="left"/>
      <w:pPr>
        <w:ind w:left="1994" w:hanging="360"/>
      </w:pPr>
    </w:lvl>
    <w:lvl w:ilvl="2" w:tplc="0409001B" w:tentative="1">
      <w:start w:val="1"/>
      <w:numFmt w:val="lowerRoman"/>
      <w:lvlText w:val="%3."/>
      <w:lvlJc w:val="right"/>
      <w:pPr>
        <w:ind w:left="2714" w:hanging="180"/>
      </w:pPr>
    </w:lvl>
    <w:lvl w:ilvl="3" w:tplc="0409000F" w:tentative="1">
      <w:start w:val="1"/>
      <w:numFmt w:val="decimal"/>
      <w:lvlText w:val="%4."/>
      <w:lvlJc w:val="left"/>
      <w:pPr>
        <w:ind w:left="3434" w:hanging="360"/>
      </w:pPr>
    </w:lvl>
    <w:lvl w:ilvl="4" w:tplc="04090019" w:tentative="1">
      <w:start w:val="1"/>
      <w:numFmt w:val="lowerLetter"/>
      <w:lvlText w:val="%5."/>
      <w:lvlJc w:val="left"/>
      <w:pPr>
        <w:ind w:left="4154" w:hanging="360"/>
      </w:pPr>
    </w:lvl>
    <w:lvl w:ilvl="5" w:tplc="0409001B" w:tentative="1">
      <w:start w:val="1"/>
      <w:numFmt w:val="lowerRoman"/>
      <w:lvlText w:val="%6."/>
      <w:lvlJc w:val="right"/>
      <w:pPr>
        <w:ind w:left="4874" w:hanging="180"/>
      </w:pPr>
    </w:lvl>
    <w:lvl w:ilvl="6" w:tplc="0409000F" w:tentative="1">
      <w:start w:val="1"/>
      <w:numFmt w:val="decimal"/>
      <w:lvlText w:val="%7."/>
      <w:lvlJc w:val="left"/>
      <w:pPr>
        <w:ind w:left="5594" w:hanging="360"/>
      </w:pPr>
    </w:lvl>
    <w:lvl w:ilvl="7" w:tplc="04090019" w:tentative="1">
      <w:start w:val="1"/>
      <w:numFmt w:val="lowerLetter"/>
      <w:lvlText w:val="%8."/>
      <w:lvlJc w:val="left"/>
      <w:pPr>
        <w:ind w:left="6314" w:hanging="360"/>
      </w:pPr>
    </w:lvl>
    <w:lvl w:ilvl="8" w:tplc="0409001B" w:tentative="1">
      <w:start w:val="1"/>
      <w:numFmt w:val="lowerRoman"/>
      <w:lvlText w:val="%9."/>
      <w:lvlJc w:val="right"/>
      <w:pPr>
        <w:ind w:left="7034" w:hanging="180"/>
      </w:pPr>
    </w:lvl>
  </w:abstractNum>
  <w:abstractNum w:abstractNumId="5" w15:restartNumberingAfterBreak="0">
    <w:nsid w:val="5EA652C7"/>
    <w:multiLevelType w:val="multilevel"/>
    <w:tmpl w:val="E8F4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58"/>
    <w:rsid w:val="00023F9D"/>
    <w:rsid w:val="00164556"/>
    <w:rsid w:val="003015E5"/>
    <w:rsid w:val="00342E6F"/>
    <w:rsid w:val="004A35B0"/>
    <w:rsid w:val="005C31CF"/>
    <w:rsid w:val="007455A4"/>
    <w:rsid w:val="007651C3"/>
    <w:rsid w:val="008F48D3"/>
    <w:rsid w:val="00BB70F4"/>
    <w:rsid w:val="00C23F5B"/>
    <w:rsid w:val="00D9497E"/>
    <w:rsid w:val="00E63D58"/>
    <w:rsid w:val="00EB056C"/>
    <w:rsid w:val="00F811BD"/>
    <w:rsid w:val="00FC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4974"/>
  <w15:chartTrackingRefBased/>
  <w15:docId w15:val="{BDD17F0F-E0F3-468B-BE28-E4282625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63D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63D5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63D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3D58"/>
    <w:rPr>
      <w:b/>
      <w:bCs/>
    </w:rPr>
  </w:style>
  <w:style w:type="paragraph" w:styleId="ListParagraph">
    <w:name w:val="List Paragraph"/>
    <w:basedOn w:val="Normal"/>
    <w:uiPriority w:val="1"/>
    <w:qFormat/>
    <w:rsid w:val="005C31CF"/>
    <w:pPr>
      <w:widowControl w:val="0"/>
      <w:autoSpaceDE w:val="0"/>
      <w:autoSpaceDN w:val="0"/>
      <w:spacing w:before="195" w:after="0" w:line="240" w:lineRule="auto"/>
      <w:ind w:left="840" w:hanging="286"/>
    </w:pPr>
    <w:rPr>
      <w:rFonts w:ascii="Helvetica" w:eastAsia="Helvetica" w:hAnsi="Helvetica" w:cs="Helvetica"/>
    </w:rPr>
  </w:style>
  <w:style w:type="character" w:styleId="Hyperlink">
    <w:name w:val="Hyperlink"/>
    <w:basedOn w:val="DefaultParagraphFont"/>
    <w:uiPriority w:val="99"/>
    <w:unhideWhenUsed/>
    <w:rsid w:val="005C31CF"/>
    <w:rPr>
      <w:color w:val="0000FF"/>
      <w:u w:val="single"/>
    </w:rPr>
  </w:style>
  <w:style w:type="paragraph" w:styleId="Header">
    <w:name w:val="header"/>
    <w:basedOn w:val="Normal"/>
    <w:link w:val="HeaderChar"/>
    <w:uiPriority w:val="99"/>
    <w:unhideWhenUsed/>
    <w:rsid w:val="00301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5E5"/>
  </w:style>
  <w:style w:type="paragraph" w:styleId="Footer">
    <w:name w:val="footer"/>
    <w:basedOn w:val="Normal"/>
    <w:link w:val="FooterChar"/>
    <w:uiPriority w:val="99"/>
    <w:unhideWhenUsed/>
    <w:rsid w:val="00301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5E5"/>
  </w:style>
  <w:style w:type="character" w:styleId="CommentReference">
    <w:name w:val="annotation reference"/>
    <w:basedOn w:val="DefaultParagraphFont"/>
    <w:uiPriority w:val="99"/>
    <w:semiHidden/>
    <w:unhideWhenUsed/>
    <w:rsid w:val="003015E5"/>
    <w:rPr>
      <w:sz w:val="16"/>
      <w:szCs w:val="16"/>
    </w:rPr>
  </w:style>
  <w:style w:type="paragraph" w:styleId="CommentText">
    <w:name w:val="annotation text"/>
    <w:basedOn w:val="Normal"/>
    <w:link w:val="CommentTextChar"/>
    <w:uiPriority w:val="99"/>
    <w:semiHidden/>
    <w:unhideWhenUsed/>
    <w:rsid w:val="003015E5"/>
    <w:pPr>
      <w:spacing w:line="240" w:lineRule="auto"/>
    </w:pPr>
    <w:rPr>
      <w:sz w:val="20"/>
      <w:szCs w:val="20"/>
    </w:rPr>
  </w:style>
  <w:style w:type="character" w:customStyle="1" w:styleId="CommentTextChar">
    <w:name w:val="Comment Text Char"/>
    <w:basedOn w:val="DefaultParagraphFont"/>
    <w:link w:val="CommentText"/>
    <w:uiPriority w:val="99"/>
    <w:semiHidden/>
    <w:rsid w:val="003015E5"/>
    <w:rPr>
      <w:sz w:val="20"/>
      <w:szCs w:val="20"/>
    </w:rPr>
  </w:style>
  <w:style w:type="paragraph" w:styleId="CommentSubject">
    <w:name w:val="annotation subject"/>
    <w:basedOn w:val="CommentText"/>
    <w:next w:val="CommentText"/>
    <w:link w:val="CommentSubjectChar"/>
    <w:uiPriority w:val="99"/>
    <w:semiHidden/>
    <w:unhideWhenUsed/>
    <w:rsid w:val="003015E5"/>
    <w:rPr>
      <w:b/>
      <w:bCs/>
    </w:rPr>
  </w:style>
  <w:style w:type="character" w:customStyle="1" w:styleId="CommentSubjectChar">
    <w:name w:val="Comment Subject Char"/>
    <w:basedOn w:val="CommentTextChar"/>
    <w:link w:val="CommentSubject"/>
    <w:uiPriority w:val="99"/>
    <w:semiHidden/>
    <w:rsid w:val="003015E5"/>
    <w:rPr>
      <w:b/>
      <w:bCs/>
      <w:sz w:val="20"/>
      <w:szCs w:val="20"/>
    </w:rPr>
  </w:style>
  <w:style w:type="paragraph" w:styleId="BalloonText">
    <w:name w:val="Balloon Text"/>
    <w:basedOn w:val="Normal"/>
    <w:link w:val="BalloonTextChar"/>
    <w:uiPriority w:val="99"/>
    <w:semiHidden/>
    <w:unhideWhenUsed/>
    <w:rsid w:val="00301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5E5"/>
    <w:rPr>
      <w:rFonts w:ascii="Segoe UI" w:hAnsi="Segoe UI" w:cs="Segoe UI"/>
      <w:sz w:val="18"/>
      <w:szCs w:val="18"/>
    </w:rPr>
  </w:style>
  <w:style w:type="character" w:styleId="UnresolvedMention">
    <w:name w:val="Unresolved Mention"/>
    <w:basedOn w:val="DefaultParagraphFont"/>
    <w:uiPriority w:val="99"/>
    <w:semiHidden/>
    <w:unhideWhenUsed/>
    <w:rsid w:val="003015E5"/>
    <w:rPr>
      <w:color w:val="605E5C"/>
      <w:shd w:val="clear" w:color="auto" w:fill="E1DFDD"/>
    </w:rPr>
  </w:style>
  <w:style w:type="character" w:styleId="FollowedHyperlink">
    <w:name w:val="FollowedHyperlink"/>
    <w:basedOn w:val="DefaultParagraphFont"/>
    <w:uiPriority w:val="99"/>
    <w:semiHidden/>
    <w:unhideWhenUsed/>
    <w:rsid w:val="00EB05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32753">
      <w:bodyDiv w:val="1"/>
      <w:marLeft w:val="0"/>
      <w:marRight w:val="0"/>
      <w:marTop w:val="0"/>
      <w:marBottom w:val="0"/>
      <w:divBdr>
        <w:top w:val="none" w:sz="0" w:space="0" w:color="auto"/>
        <w:left w:val="none" w:sz="0" w:space="0" w:color="auto"/>
        <w:bottom w:val="none" w:sz="0" w:space="0" w:color="auto"/>
        <w:right w:val="none" w:sz="0" w:space="0" w:color="auto"/>
      </w:divBdr>
    </w:div>
    <w:div w:id="1155028245">
      <w:bodyDiv w:val="1"/>
      <w:marLeft w:val="0"/>
      <w:marRight w:val="0"/>
      <w:marTop w:val="0"/>
      <w:marBottom w:val="0"/>
      <w:divBdr>
        <w:top w:val="none" w:sz="0" w:space="0" w:color="auto"/>
        <w:left w:val="none" w:sz="0" w:space="0" w:color="auto"/>
        <w:bottom w:val="none" w:sz="0" w:space="0" w:color="auto"/>
        <w:right w:val="none" w:sz="0" w:space="0" w:color="auto"/>
      </w:divBdr>
    </w:div>
    <w:div w:id="1340156546">
      <w:bodyDiv w:val="1"/>
      <w:marLeft w:val="0"/>
      <w:marRight w:val="0"/>
      <w:marTop w:val="0"/>
      <w:marBottom w:val="0"/>
      <w:divBdr>
        <w:top w:val="none" w:sz="0" w:space="0" w:color="auto"/>
        <w:left w:val="none" w:sz="0" w:space="0" w:color="auto"/>
        <w:bottom w:val="none" w:sz="0" w:space="0" w:color="auto"/>
        <w:right w:val="none" w:sz="0" w:space="0" w:color="auto"/>
      </w:divBdr>
      <w:divsChild>
        <w:div w:id="415369237">
          <w:marLeft w:val="0"/>
          <w:marRight w:val="0"/>
          <w:marTop w:val="0"/>
          <w:marBottom w:val="0"/>
          <w:divBdr>
            <w:top w:val="none" w:sz="0" w:space="0" w:color="auto"/>
            <w:left w:val="none" w:sz="0" w:space="0" w:color="auto"/>
            <w:bottom w:val="none" w:sz="0" w:space="0" w:color="auto"/>
            <w:right w:val="none" w:sz="0" w:space="0" w:color="auto"/>
          </w:divBdr>
        </w:div>
        <w:div w:id="584803911">
          <w:marLeft w:val="0"/>
          <w:marRight w:val="0"/>
          <w:marTop w:val="0"/>
          <w:marBottom w:val="0"/>
          <w:divBdr>
            <w:top w:val="none" w:sz="0" w:space="0" w:color="auto"/>
            <w:left w:val="none" w:sz="0" w:space="0" w:color="auto"/>
            <w:bottom w:val="none" w:sz="0" w:space="0" w:color="auto"/>
            <w:right w:val="none" w:sz="0" w:space="0" w:color="auto"/>
          </w:divBdr>
        </w:div>
      </w:divsChild>
    </w:div>
    <w:div w:id="1594781230">
      <w:bodyDiv w:val="1"/>
      <w:marLeft w:val="0"/>
      <w:marRight w:val="0"/>
      <w:marTop w:val="0"/>
      <w:marBottom w:val="0"/>
      <w:divBdr>
        <w:top w:val="none" w:sz="0" w:space="0" w:color="auto"/>
        <w:left w:val="none" w:sz="0" w:space="0" w:color="auto"/>
        <w:bottom w:val="none" w:sz="0" w:space="0" w:color="auto"/>
        <w:right w:val="none" w:sz="0" w:space="0" w:color="auto"/>
      </w:divBdr>
      <w:divsChild>
        <w:div w:id="1033656996">
          <w:marLeft w:val="0"/>
          <w:marRight w:val="0"/>
          <w:marTop w:val="0"/>
          <w:marBottom w:val="0"/>
          <w:divBdr>
            <w:top w:val="none" w:sz="0" w:space="0" w:color="auto"/>
            <w:left w:val="none" w:sz="0" w:space="0" w:color="auto"/>
            <w:bottom w:val="none" w:sz="0" w:space="0" w:color="auto"/>
            <w:right w:val="none" w:sz="0" w:space="0" w:color="auto"/>
          </w:divBdr>
        </w:div>
        <w:div w:id="430395105">
          <w:marLeft w:val="0"/>
          <w:marRight w:val="0"/>
          <w:marTop w:val="0"/>
          <w:marBottom w:val="0"/>
          <w:divBdr>
            <w:top w:val="none" w:sz="0" w:space="0" w:color="auto"/>
            <w:left w:val="none" w:sz="0" w:space="0" w:color="auto"/>
            <w:bottom w:val="none" w:sz="0" w:space="0" w:color="auto"/>
            <w:right w:val="none" w:sz="0" w:space="0" w:color="auto"/>
          </w:divBdr>
        </w:div>
        <w:div w:id="300697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dicine.arizona.edu/students/student-records/registrar-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1546</Words>
  <Characters>8814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Slaney, Kris - (kslaney)</dc:creator>
  <cp:keywords/>
  <dc:description/>
  <cp:lastModifiedBy>Wickramasekera, Corelle Rose - (cwickramasekera)</cp:lastModifiedBy>
  <cp:revision>2</cp:revision>
  <cp:lastPrinted>2021-09-09T17:43:00Z</cp:lastPrinted>
  <dcterms:created xsi:type="dcterms:W3CDTF">2021-09-09T22:28:00Z</dcterms:created>
  <dcterms:modified xsi:type="dcterms:W3CDTF">2021-09-09T22:28:00Z</dcterms:modified>
</cp:coreProperties>
</file>